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9EE17" w14:textId="77777777" w:rsidR="00715FB1" w:rsidRPr="00F97DD5" w:rsidRDefault="00715FB1" w:rsidP="00715FB1">
      <w:pPr>
        <w:pStyle w:val="Heading1"/>
        <w:jc w:val="center"/>
      </w:pPr>
      <w:r w:rsidRPr="00F97DD5">
        <w:t xml:space="preserve">INVITATION FOR BIDS </w:t>
      </w:r>
      <w:r w:rsidRPr="00B63229">
        <w:t>(IFB)</w:t>
      </w:r>
    </w:p>
    <w:p w14:paraId="3C1FBA7A" w14:textId="77777777" w:rsidR="00715FB1" w:rsidRPr="00B63229" w:rsidRDefault="00715FB1" w:rsidP="00715FB1">
      <w:pPr>
        <w:jc w:val="center"/>
        <w:rPr>
          <w:rFonts w:ascii="Arial" w:hAnsi="Arial"/>
          <w:b/>
        </w:rPr>
      </w:pPr>
    </w:p>
    <w:p w14:paraId="2841B729" w14:textId="77777777" w:rsidR="00715FB1" w:rsidRPr="00B63229" w:rsidRDefault="00715FB1" w:rsidP="00715FB1">
      <w:pPr>
        <w:jc w:val="center"/>
        <w:rPr>
          <w:rFonts w:ascii="Arial" w:hAnsi="Arial"/>
          <w:b/>
        </w:rPr>
      </w:pPr>
      <w:r w:rsidRPr="00B63229">
        <w:rPr>
          <w:rFonts w:ascii="Arial" w:hAnsi="Arial"/>
          <w:b/>
        </w:rPr>
        <w:t>IFB # 22-003</w:t>
      </w:r>
    </w:p>
    <w:p w14:paraId="7C1C5564" w14:textId="77777777" w:rsidR="00715FB1" w:rsidRPr="00B63229" w:rsidRDefault="00715FB1" w:rsidP="00715FB1">
      <w:pPr>
        <w:pStyle w:val="Header"/>
        <w:jc w:val="center"/>
        <w:rPr>
          <w:rFonts w:ascii="Arial" w:hAnsi="Arial"/>
          <w:b/>
        </w:rPr>
      </w:pPr>
    </w:p>
    <w:p w14:paraId="6604D1B1" w14:textId="77777777" w:rsidR="00715FB1" w:rsidRPr="00B63229" w:rsidRDefault="00715FB1" w:rsidP="00715FB1">
      <w:pPr>
        <w:jc w:val="center"/>
        <w:rPr>
          <w:rFonts w:ascii="Arial" w:hAnsi="Arial"/>
          <w:b/>
        </w:rPr>
      </w:pPr>
      <w:r w:rsidRPr="00B63229">
        <w:rPr>
          <w:rFonts w:ascii="Arial" w:hAnsi="Arial"/>
          <w:b/>
        </w:rPr>
        <w:t>NEW YORK STATE EDUCATION DEPARTMENT</w:t>
      </w:r>
    </w:p>
    <w:p w14:paraId="61ED5096" w14:textId="77777777" w:rsidR="00715FB1" w:rsidRPr="00B63229" w:rsidRDefault="00715FB1" w:rsidP="00715FB1">
      <w:pPr>
        <w:jc w:val="center"/>
        <w:rPr>
          <w:rFonts w:ascii="Arial" w:hAnsi="Arial"/>
          <w:b/>
        </w:rPr>
      </w:pPr>
    </w:p>
    <w:p w14:paraId="683969CD" w14:textId="77777777" w:rsidR="00715FB1" w:rsidRPr="00B65E47" w:rsidRDefault="00715FB1" w:rsidP="00715FB1">
      <w:pPr>
        <w:pStyle w:val="Heading2"/>
        <w:rPr>
          <w:i w:val="0"/>
          <w:iCs/>
          <w:sz w:val="24"/>
          <w:szCs w:val="24"/>
        </w:rPr>
      </w:pPr>
      <w:r w:rsidRPr="00B65E47">
        <w:rPr>
          <w:i w:val="0"/>
          <w:iCs/>
          <w:sz w:val="24"/>
          <w:szCs w:val="24"/>
        </w:rPr>
        <w:t xml:space="preserve">Title: </w:t>
      </w:r>
      <w:r w:rsidRPr="00B65E47">
        <w:rPr>
          <w:rFonts w:cs="Arial"/>
          <w:i w:val="0"/>
          <w:iCs/>
          <w:sz w:val="24"/>
          <w:szCs w:val="24"/>
        </w:rPr>
        <w:tab/>
        <w:t>Conservation and Digitization of New York State Engineer and Surveyor Sectional Maps of the Erie, Champlain, and Oswego Canals, 1896 (“Schillner Maps,” Series B0253)</w:t>
      </w:r>
      <w:r w:rsidRPr="00B65E47">
        <w:rPr>
          <w:rFonts w:cs="Arial"/>
          <w:i w:val="0"/>
          <w:iCs/>
          <w:sz w:val="24"/>
          <w:szCs w:val="24"/>
          <w:u w:val="single"/>
        </w:rPr>
        <w:fldChar w:fldCharType="begin"/>
      </w:r>
      <w:r w:rsidRPr="00B65E47">
        <w:rPr>
          <w:rFonts w:cs="Arial"/>
          <w:i w:val="0"/>
          <w:iCs/>
          <w:sz w:val="24"/>
          <w:szCs w:val="24"/>
          <w:u w:val="single"/>
        </w:rPr>
        <w:instrText xml:space="preserve">  </w:instrText>
      </w:r>
      <w:r w:rsidRPr="00B65E47">
        <w:rPr>
          <w:rFonts w:cs="Arial"/>
          <w:i w:val="0"/>
          <w:iCs/>
          <w:sz w:val="24"/>
          <w:szCs w:val="24"/>
          <w:u w:val="single"/>
        </w:rPr>
        <w:fldChar w:fldCharType="end"/>
      </w:r>
    </w:p>
    <w:p w14:paraId="7D9CB91B" w14:textId="77777777" w:rsidR="00715FB1" w:rsidRPr="00B63229" w:rsidRDefault="00715FB1" w:rsidP="00715FB1">
      <w:pPr>
        <w:rPr>
          <w:rFonts w:ascii="Arial" w:hAnsi="Arial"/>
        </w:rPr>
      </w:pPr>
    </w:p>
    <w:p w14:paraId="007646A2" w14:textId="77777777" w:rsidR="00715FB1" w:rsidRPr="00B63229" w:rsidRDefault="00715FB1" w:rsidP="00715FB1">
      <w:pPr>
        <w:jc w:val="both"/>
        <w:rPr>
          <w:rFonts w:ascii="Arial" w:hAnsi="Arial"/>
        </w:rPr>
      </w:pPr>
      <w:r w:rsidRPr="00B63229">
        <w:rPr>
          <w:rFonts w:ascii="Arial" w:hAnsi="Arial"/>
        </w:rPr>
        <w:t xml:space="preserve">The New York State Education Department (NYSED) </w:t>
      </w:r>
      <w:r w:rsidRPr="00F97DD5">
        <w:rPr>
          <w:rFonts w:ascii="Arial" w:hAnsi="Arial" w:cs="Arial"/>
        </w:rPr>
        <w:t>New York State Archives (NYSA) is seeking</w:t>
      </w:r>
      <w:r w:rsidRPr="00B63229">
        <w:rPr>
          <w:rFonts w:ascii="Arial" w:hAnsi="Arial"/>
        </w:rPr>
        <w:t xml:space="preserve"> bids from qualified vendors for </w:t>
      </w:r>
      <w:r w:rsidRPr="00EE5428">
        <w:rPr>
          <w:rFonts w:ascii="Arial" w:hAnsi="Arial" w:cs="Arial"/>
        </w:rPr>
        <w:t>the</w:t>
      </w:r>
      <w:r w:rsidRPr="00B63229">
        <w:rPr>
          <w:rFonts w:ascii="Arial" w:hAnsi="Arial"/>
          <w:b/>
        </w:rPr>
        <w:t xml:space="preserve"> professional conservation treatment</w:t>
      </w:r>
      <w:r w:rsidRPr="006C0297">
        <w:rPr>
          <w:rFonts w:ascii="Arial" w:hAnsi="Arial" w:cs="Arial"/>
          <w:b/>
        </w:rPr>
        <w:t xml:space="preserve"> </w:t>
      </w:r>
      <w:r w:rsidRPr="00F97DD5">
        <w:rPr>
          <w:rFonts w:ascii="Arial" w:hAnsi="Arial" w:cs="Arial"/>
          <w:bCs/>
        </w:rPr>
        <w:t>and</w:t>
      </w:r>
      <w:r w:rsidRPr="00B63229">
        <w:rPr>
          <w:rFonts w:ascii="Arial" w:hAnsi="Arial"/>
          <w:b/>
        </w:rPr>
        <w:t xml:space="preserve"> high-resolution digitization</w:t>
      </w:r>
      <w:r w:rsidRPr="00EE5428">
        <w:rPr>
          <w:rFonts w:ascii="Arial" w:hAnsi="Arial" w:cs="Arial"/>
          <w:b/>
        </w:rPr>
        <w:t xml:space="preserve"> </w:t>
      </w:r>
      <w:r w:rsidRPr="00F97DD5">
        <w:rPr>
          <w:rFonts w:ascii="Arial" w:hAnsi="Arial" w:cs="Arial"/>
          <w:bCs/>
        </w:rPr>
        <w:t>of 71 manuscripts, hand-colored, oversized maps</w:t>
      </w:r>
      <w:r>
        <w:rPr>
          <w:rFonts w:ascii="Arial" w:hAnsi="Arial" w:cs="Arial"/>
          <w:bCs/>
        </w:rPr>
        <w:t>.</w:t>
      </w:r>
      <w:r w:rsidRPr="00B63229">
        <w:rPr>
          <w:rFonts w:ascii="Arial" w:hAnsi="Arial"/>
        </w:rPr>
        <w:t xml:space="preserve"> </w:t>
      </w:r>
    </w:p>
    <w:p w14:paraId="54807836" w14:textId="77777777" w:rsidR="00715FB1" w:rsidRPr="00B63229" w:rsidRDefault="00715FB1" w:rsidP="00715FB1">
      <w:pPr>
        <w:jc w:val="both"/>
        <w:rPr>
          <w:rFonts w:ascii="Arial" w:hAnsi="Arial"/>
        </w:rPr>
      </w:pPr>
    </w:p>
    <w:p w14:paraId="5F9094C5" w14:textId="77777777" w:rsidR="00715FB1" w:rsidRPr="00B63229" w:rsidRDefault="00715FB1" w:rsidP="00715FB1">
      <w:pPr>
        <w:jc w:val="both"/>
        <w:rPr>
          <w:rFonts w:ascii="Arial" w:hAnsi="Arial"/>
        </w:rPr>
      </w:pPr>
      <w:r w:rsidRPr="00B63229">
        <w:rPr>
          <w:rFonts w:ascii="Arial" w:hAnsi="Arial"/>
        </w:rPr>
        <w:t>Qualified vendors are those that meet the following requirements:</w:t>
      </w:r>
    </w:p>
    <w:p w14:paraId="48A8371D" w14:textId="77777777" w:rsidR="00715FB1" w:rsidRPr="00B63229" w:rsidRDefault="00715FB1" w:rsidP="00715FB1">
      <w:pPr>
        <w:jc w:val="both"/>
        <w:rPr>
          <w:rFonts w:ascii="Arial" w:hAnsi="Arial"/>
        </w:rPr>
      </w:pPr>
    </w:p>
    <w:p w14:paraId="40EAEAC6" w14:textId="10A98B5E" w:rsidR="00715FB1" w:rsidRPr="0002624D" w:rsidRDefault="00715FB1" w:rsidP="003323EA">
      <w:pPr>
        <w:pStyle w:val="ListParagraph"/>
        <w:widowControl w:val="0"/>
        <w:numPr>
          <w:ilvl w:val="0"/>
          <w:numId w:val="22"/>
        </w:numPr>
        <w:jc w:val="both"/>
        <w:rPr>
          <w:rFonts w:ascii="Arial" w:hAnsi="Arial"/>
        </w:rPr>
      </w:pPr>
      <w:r w:rsidRPr="00B63229">
        <w:rPr>
          <w:rFonts w:ascii="Arial" w:hAnsi="Arial"/>
        </w:rPr>
        <w:t xml:space="preserve">Vendor has performed a minimum of 50 projects for conservation of high volume, highly valuable collections on paper of an age and condition </w:t>
      </w:r>
      <w:r w:rsidR="00286513">
        <w:rPr>
          <w:rFonts w:ascii="Arial" w:hAnsi="Arial"/>
        </w:rPr>
        <w:t>similar to heavily used, oversized, 19</w:t>
      </w:r>
      <w:r w:rsidR="00286513" w:rsidRPr="0002624D">
        <w:rPr>
          <w:rFonts w:ascii="Arial" w:hAnsi="Arial"/>
          <w:vertAlign w:val="superscript"/>
        </w:rPr>
        <w:t>th</w:t>
      </w:r>
      <w:r w:rsidR="00286513">
        <w:rPr>
          <w:rFonts w:ascii="Arial" w:hAnsi="Arial"/>
        </w:rPr>
        <w:t>-century maps</w:t>
      </w:r>
      <w:r w:rsidRPr="00B63229">
        <w:rPr>
          <w:rFonts w:ascii="Arial" w:hAnsi="Arial"/>
        </w:rPr>
        <w:t>.</w:t>
      </w:r>
      <w:r w:rsidR="00D73E30">
        <w:rPr>
          <w:rFonts w:ascii="Arial" w:hAnsi="Arial"/>
        </w:rPr>
        <w:t xml:space="preserve"> </w:t>
      </w:r>
      <w:r w:rsidRPr="00B63229">
        <w:rPr>
          <w:rFonts w:ascii="Arial" w:hAnsi="Arial"/>
        </w:rPr>
        <w:t xml:space="preserve">The treatments used in these projects must have adhered </w:t>
      </w:r>
      <w:r w:rsidRPr="00F97DD5">
        <w:rPr>
          <w:rFonts w:ascii="Arial" w:hAnsi="Arial" w:cs="Arial"/>
        </w:rPr>
        <w:t>A</w:t>
      </w:r>
      <w:r w:rsidRPr="006C0297">
        <w:rPr>
          <w:rFonts w:ascii="Arial" w:hAnsi="Arial" w:cs="Arial"/>
        </w:rPr>
        <w:t>merican Institute</w:t>
      </w:r>
      <w:r w:rsidRPr="00B63229">
        <w:rPr>
          <w:rFonts w:ascii="Arial" w:hAnsi="Arial"/>
        </w:rPr>
        <w:t xml:space="preserve"> for </w:t>
      </w:r>
      <w:r w:rsidRPr="006C0297">
        <w:rPr>
          <w:rFonts w:ascii="Arial" w:hAnsi="Arial" w:cs="Arial"/>
        </w:rPr>
        <w:t>Conservation</w:t>
      </w:r>
      <w:r w:rsidRPr="00F97DD5">
        <w:rPr>
          <w:rFonts w:ascii="Arial" w:hAnsi="Arial" w:cs="Arial"/>
        </w:rPr>
        <w:t xml:space="preserve"> </w:t>
      </w:r>
      <w:hyperlink r:id="rId7" w:history="1">
        <w:r w:rsidRPr="00F97DD5">
          <w:rPr>
            <w:rStyle w:val="Hyperlink"/>
            <w:rFonts w:ascii="Arial" w:hAnsi="Arial" w:cs="Arial"/>
          </w:rPr>
          <w:t>Code of Ethics and Guidelines for Practice</w:t>
        </w:r>
      </w:hyperlink>
      <w:r w:rsidRPr="00F97DD5">
        <w:rPr>
          <w:rFonts w:ascii="Arial" w:hAnsi="Arial" w:cs="Arial"/>
        </w:rPr>
        <w:t>.</w:t>
      </w:r>
    </w:p>
    <w:p w14:paraId="21A1E5E7" w14:textId="77777777" w:rsidR="0002624D" w:rsidRDefault="0002624D" w:rsidP="003323EA">
      <w:pPr>
        <w:pStyle w:val="ListParagraph"/>
        <w:widowControl w:val="0"/>
        <w:jc w:val="both"/>
        <w:rPr>
          <w:rFonts w:ascii="Arial" w:hAnsi="Arial"/>
        </w:rPr>
      </w:pPr>
    </w:p>
    <w:p w14:paraId="6E2CE862" w14:textId="0FA81D38" w:rsidR="001314C2" w:rsidRPr="0002624D" w:rsidRDefault="00715FB1">
      <w:pPr>
        <w:pStyle w:val="ListParagraph"/>
        <w:widowControl w:val="0"/>
        <w:numPr>
          <w:ilvl w:val="0"/>
          <w:numId w:val="22"/>
        </w:numPr>
        <w:jc w:val="both"/>
        <w:rPr>
          <w:rFonts w:ascii="Arial" w:hAnsi="Arial"/>
        </w:rPr>
      </w:pPr>
      <w:r w:rsidRPr="00B63229">
        <w:rPr>
          <w:rFonts w:ascii="Arial" w:hAnsi="Arial"/>
        </w:rPr>
        <w:t>Supervising conservator(s) hav</w:t>
      </w:r>
      <w:r w:rsidR="001314C2">
        <w:rPr>
          <w:rFonts w:ascii="Arial" w:hAnsi="Arial"/>
        </w:rPr>
        <w:t>e:</w:t>
      </w:r>
    </w:p>
    <w:p w14:paraId="70F2671A" w14:textId="036B0DE4" w:rsidR="001314C2" w:rsidRPr="0002624D" w:rsidRDefault="00715FB1">
      <w:pPr>
        <w:pStyle w:val="ListParagraph"/>
        <w:widowControl w:val="0"/>
        <w:numPr>
          <w:ilvl w:val="1"/>
          <w:numId w:val="22"/>
        </w:numPr>
        <w:jc w:val="both"/>
        <w:rPr>
          <w:rFonts w:ascii="Arial" w:hAnsi="Arial"/>
        </w:rPr>
      </w:pPr>
      <w:r w:rsidRPr="00B63229">
        <w:rPr>
          <w:rFonts w:ascii="Arial" w:hAnsi="Arial"/>
        </w:rPr>
        <w:t>graduate degree from a recognized training program with a specialization in paper conservation</w:t>
      </w:r>
      <w:r w:rsidR="001314C2">
        <w:rPr>
          <w:rFonts w:ascii="Arial" w:hAnsi="Arial"/>
        </w:rPr>
        <w:t>;</w:t>
      </w:r>
      <w:r w:rsidRPr="00B63229">
        <w:rPr>
          <w:rFonts w:ascii="Arial" w:hAnsi="Arial"/>
        </w:rPr>
        <w:t xml:space="preserve"> or </w:t>
      </w:r>
      <w:r w:rsidRPr="0002624D">
        <w:rPr>
          <w:rFonts w:ascii="Arial" w:hAnsi="Arial"/>
        </w:rPr>
        <w:t>equivalent experience and training</w:t>
      </w:r>
    </w:p>
    <w:p w14:paraId="0F3D91F6" w14:textId="799109FF" w:rsidR="00715FB1" w:rsidRPr="00B63229" w:rsidRDefault="00715FB1" w:rsidP="0002624D">
      <w:pPr>
        <w:pStyle w:val="ListParagraph"/>
        <w:widowControl w:val="0"/>
        <w:numPr>
          <w:ilvl w:val="1"/>
          <w:numId w:val="22"/>
        </w:numPr>
        <w:jc w:val="both"/>
        <w:rPr>
          <w:rFonts w:ascii="Arial" w:hAnsi="Arial"/>
        </w:rPr>
      </w:pPr>
      <w:r w:rsidRPr="00B63229">
        <w:rPr>
          <w:rFonts w:ascii="Arial" w:hAnsi="Arial"/>
        </w:rPr>
        <w:t xml:space="preserve">hold Professional Associate or Fellow status in </w:t>
      </w:r>
      <w:r w:rsidR="004719BD" w:rsidRPr="00F97DD5">
        <w:rPr>
          <w:rFonts w:ascii="Arial" w:hAnsi="Arial" w:cs="Arial"/>
        </w:rPr>
        <w:t>A</w:t>
      </w:r>
      <w:r w:rsidR="004719BD" w:rsidRPr="006C0297">
        <w:rPr>
          <w:rFonts w:ascii="Arial" w:hAnsi="Arial" w:cs="Arial"/>
        </w:rPr>
        <w:t>merican Institute</w:t>
      </w:r>
      <w:r w:rsidR="004719BD" w:rsidRPr="00B63229">
        <w:rPr>
          <w:rFonts w:ascii="Arial" w:hAnsi="Arial"/>
        </w:rPr>
        <w:t xml:space="preserve"> for </w:t>
      </w:r>
      <w:r w:rsidR="004719BD" w:rsidRPr="006C0297">
        <w:rPr>
          <w:rFonts w:ascii="Arial" w:hAnsi="Arial" w:cs="Arial"/>
        </w:rPr>
        <w:t>Conservation</w:t>
      </w:r>
      <w:r w:rsidRPr="00EE5428">
        <w:rPr>
          <w:rFonts w:ascii="Arial" w:hAnsi="Arial" w:cs="Arial"/>
        </w:rPr>
        <w:t>.</w:t>
      </w:r>
    </w:p>
    <w:p w14:paraId="481550A6" w14:textId="77777777" w:rsidR="00715FB1" w:rsidRPr="00B63229" w:rsidRDefault="00715FB1" w:rsidP="00715FB1">
      <w:pPr>
        <w:jc w:val="both"/>
        <w:rPr>
          <w:rFonts w:ascii="Arial" w:hAnsi="Arial"/>
        </w:rPr>
      </w:pPr>
    </w:p>
    <w:p w14:paraId="74C3D8AD" w14:textId="77777777" w:rsidR="00715FB1" w:rsidRPr="00B63229" w:rsidRDefault="00715FB1" w:rsidP="00715FB1">
      <w:pPr>
        <w:jc w:val="both"/>
        <w:rPr>
          <w:rFonts w:ascii="Arial" w:hAnsi="Arial"/>
        </w:rPr>
      </w:pPr>
      <w:r w:rsidRPr="00B63229">
        <w:rPr>
          <w:rFonts w:ascii="Arial" w:hAnsi="Arial"/>
        </w:rPr>
        <w:t>Bids for conservation treatment and digitization shall meet the requirements outlined below.</w:t>
      </w:r>
    </w:p>
    <w:p w14:paraId="185C6607" w14:textId="77777777" w:rsidR="00715FB1" w:rsidRPr="00B63229" w:rsidRDefault="00715FB1" w:rsidP="00715FB1">
      <w:pPr>
        <w:jc w:val="both"/>
        <w:rPr>
          <w:rFonts w:ascii="Arial" w:hAnsi="Arial"/>
        </w:rPr>
      </w:pPr>
    </w:p>
    <w:p w14:paraId="63D0981F" w14:textId="3729D3D1" w:rsidR="00A421A2" w:rsidRDefault="00A421A2" w:rsidP="00A421A2">
      <w:pPr>
        <w:jc w:val="both"/>
        <w:rPr>
          <w:rFonts w:ascii="Arial" w:hAnsi="Arial" w:cs="Arial"/>
          <w:bCs/>
        </w:rPr>
      </w:pPr>
      <w:r w:rsidRPr="008857B4">
        <w:rPr>
          <w:rFonts w:ascii="Arial" w:hAnsi="Arial"/>
        </w:rPr>
        <w:t xml:space="preserve">Subcontracting </w:t>
      </w:r>
      <w:r w:rsidRPr="008857B4">
        <w:rPr>
          <w:rFonts w:ascii="Arial" w:hAnsi="Arial" w:cs="Arial"/>
        </w:rPr>
        <w:t xml:space="preserve">will be limited to </w:t>
      </w:r>
      <w:r w:rsidR="004F7B91" w:rsidRPr="008857B4">
        <w:rPr>
          <w:rFonts w:ascii="Arial" w:hAnsi="Arial" w:cs="Arial"/>
        </w:rPr>
        <w:t>fifty</w:t>
      </w:r>
      <w:r w:rsidRPr="008857B4">
        <w:rPr>
          <w:rFonts w:ascii="Arial" w:hAnsi="Arial" w:cs="Arial"/>
        </w:rPr>
        <w:t xml:space="preserve"> percent (</w:t>
      </w:r>
      <w:r w:rsidR="004F7B91" w:rsidRPr="008857B4">
        <w:rPr>
          <w:rFonts w:ascii="Arial" w:hAnsi="Arial" w:cs="Arial"/>
        </w:rPr>
        <w:t>5</w:t>
      </w:r>
      <w:r w:rsidRPr="008857B4">
        <w:rPr>
          <w:rFonts w:ascii="Arial" w:hAnsi="Arial" w:cs="Arial"/>
        </w:rPr>
        <w:t xml:space="preserve">0%) of the total contract budget. </w:t>
      </w:r>
      <w:r w:rsidRPr="008857B4">
        <w:rPr>
          <w:rFonts w:ascii="Arial" w:hAnsi="Arial" w:cs="Arial"/>
          <w:bCs/>
          <w:spacing w:val="-3"/>
        </w:rPr>
        <w:t xml:space="preserve">Subcontracting is defined as </w:t>
      </w:r>
      <w:r w:rsidRPr="008857B4">
        <w:rPr>
          <w:rFonts w:ascii="Arial" w:hAnsi="Arial" w:cs="Arial"/>
          <w:bCs/>
        </w:rPr>
        <w:t>non-employee direct personal services and related incidental expenses, including travel.</w:t>
      </w:r>
    </w:p>
    <w:p w14:paraId="5F5DD7F1" w14:textId="77777777" w:rsidR="006C0100" w:rsidRPr="00B63229" w:rsidRDefault="006C0100" w:rsidP="00715FB1">
      <w:pPr>
        <w:jc w:val="both"/>
        <w:rPr>
          <w:rFonts w:ascii="Arial" w:hAnsi="Arial"/>
        </w:rPr>
      </w:pPr>
    </w:p>
    <w:p w14:paraId="66B5F92E" w14:textId="34DBA1EA" w:rsidR="00715FB1" w:rsidRPr="00B63229" w:rsidRDefault="00715FB1" w:rsidP="00715FB1">
      <w:pPr>
        <w:jc w:val="both"/>
        <w:rPr>
          <w:rFonts w:ascii="Arial" w:hAnsi="Arial"/>
        </w:rPr>
      </w:pPr>
      <w:r w:rsidRPr="00B63229">
        <w:rPr>
          <w:rFonts w:ascii="Arial" w:hAnsi="Arial"/>
        </w:rPr>
        <w:t>There are no M/WBE goals for this procurement. However, as part of NYSED’s commitment to use M/WBE firms, NYSED strongly encourages the use of New York State certified M/WBE firms as suppliers to the greatest extent possible.</w:t>
      </w:r>
    </w:p>
    <w:p w14:paraId="6E2553B1" w14:textId="77777777" w:rsidR="00715FB1" w:rsidRPr="00B63229" w:rsidRDefault="00715FB1" w:rsidP="00715FB1">
      <w:pPr>
        <w:jc w:val="both"/>
        <w:rPr>
          <w:rFonts w:ascii="Arial" w:hAnsi="Arial"/>
        </w:rPr>
      </w:pPr>
    </w:p>
    <w:p w14:paraId="2908A26A" w14:textId="504BE7E6" w:rsidR="00715FB1" w:rsidRPr="00B63229" w:rsidRDefault="00715FB1" w:rsidP="00715FB1">
      <w:pPr>
        <w:jc w:val="both"/>
        <w:rPr>
          <w:rFonts w:ascii="Arial" w:hAnsi="Arial"/>
        </w:rPr>
      </w:pPr>
      <w:r w:rsidRPr="00B63229">
        <w:rPr>
          <w:rFonts w:ascii="Arial" w:hAnsi="Arial"/>
        </w:rPr>
        <w:t xml:space="preserve">NYSED will award one contract pursuant to this IFB. The contract resulting from this IFB will be for a term anticipated to begin </w:t>
      </w:r>
      <w:r w:rsidR="00BE5164" w:rsidRPr="006B60AA">
        <w:rPr>
          <w:rFonts w:ascii="Arial" w:hAnsi="Arial"/>
        </w:rPr>
        <w:t>August</w:t>
      </w:r>
      <w:r w:rsidR="00BE5164" w:rsidRPr="00B63229">
        <w:rPr>
          <w:rFonts w:ascii="Arial" w:hAnsi="Arial"/>
        </w:rPr>
        <w:t xml:space="preserve"> </w:t>
      </w:r>
      <w:r w:rsidRPr="00B63229">
        <w:rPr>
          <w:rFonts w:ascii="Arial" w:hAnsi="Arial"/>
        </w:rPr>
        <w:t>1, 2022, and t</w:t>
      </w:r>
      <w:r w:rsidR="008B32A7">
        <w:rPr>
          <w:rFonts w:ascii="Arial" w:hAnsi="Arial"/>
        </w:rPr>
        <w:t xml:space="preserve">o be completed by </w:t>
      </w:r>
      <w:r w:rsidR="00613E6F">
        <w:rPr>
          <w:rFonts w:ascii="Arial" w:hAnsi="Arial"/>
        </w:rPr>
        <w:t>April 1</w:t>
      </w:r>
      <w:r w:rsidRPr="00B63229">
        <w:rPr>
          <w:rFonts w:ascii="Arial" w:hAnsi="Arial"/>
        </w:rPr>
        <w:t>, 202</w:t>
      </w:r>
      <w:r>
        <w:rPr>
          <w:rFonts w:ascii="Arial" w:hAnsi="Arial"/>
        </w:rPr>
        <w:t>3</w:t>
      </w:r>
      <w:r w:rsidR="008B32A7">
        <w:rPr>
          <w:rFonts w:ascii="Arial" w:hAnsi="Arial"/>
        </w:rPr>
        <w:t>.</w:t>
      </w:r>
    </w:p>
    <w:p w14:paraId="4B4B92C0" w14:textId="77777777" w:rsidR="00715FB1" w:rsidRPr="00B63229" w:rsidRDefault="00715FB1" w:rsidP="00715FB1">
      <w:pPr>
        <w:jc w:val="both"/>
        <w:rPr>
          <w:rFonts w:ascii="Arial" w:hAnsi="Arial"/>
        </w:rPr>
      </w:pPr>
    </w:p>
    <w:p w14:paraId="5528A99B" w14:textId="2C7EBA2E" w:rsidR="00715FB1" w:rsidRPr="00EE5428" w:rsidRDefault="00715FB1" w:rsidP="003323EA">
      <w:pPr>
        <w:jc w:val="both"/>
        <w:rPr>
          <w:rFonts w:ascii="Arial" w:hAnsi="Arial" w:cs="Arial"/>
        </w:rPr>
      </w:pPr>
      <w:r w:rsidRPr="00B63229">
        <w:rPr>
          <w:rFonts w:ascii="Arial" w:hAnsi="Arial"/>
        </w:rPr>
        <w:t>Service Area</w:t>
      </w:r>
      <w:r w:rsidRPr="00B63229">
        <w:rPr>
          <w:rFonts w:ascii="Arial" w:hAnsi="Arial"/>
          <w:b/>
        </w:rPr>
        <w:t xml:space="preserve">: </w:t>
      </w:r>
      <w:r w:rsidRPr="006B60AA">
        <w:rPr>
          <w:rFonts w:ascii="Arial" w:hAnsi="Arial" w:cs="Arial"/>
          <w:b/>
        </w:rPr>
        <w:t>Statewide</w:t>
      </w:r>
    </w:p>
    <w:p w14:paraId="13FF7AA6" w14:textId="77777777" w:rsidR="00715FB1" w:rsidRPr="00B63229" w:rsidRDefault="00715FB1" w:rsidP="00715FB1">
      <w:pPr>
        <w:rPr>
          <w:rFonts w:ascii="Arial" w:hAnsi="Arial"/>
        </w:rPr>
      </w:pPr>
    </w:p>
    <w:p w14:paraId="4B10F5E4" w14:textId="77777777" w:rsidR="00715FB1" w:rsidRPr="00B63229" w:rsidRDefault="00715FB1" w:rsidP="00715FB1">
      <w:pPr>
        <w:rPr>
          <w:rFonts w:ascii="Arial" w:hAnsi="Arial"/>
          <w:b/>
        </w:rPr>
      </w:pPr>
      <w:r w:rsidRPr="00B63229">
        <w:rPr>
          <w:rFonts w:ascii="Arial" w:hAnsi="Arial"/>
          <w:b/>
        </w:rPr>
        <w:t>Components contained in IFB #22-003</w:t>
      </w:r>
      <w:r w:rsidRPr="00B63229">
        <w:rPr>
          <w:rFonts w:ascii="Arial" w:hAnsi="Arial"/>
        </w:rPr>
        <w:t xml:space="preserve"> </w:t>
      </w:r>
      <w:r w:rsidRPr="00B63229">
        <w:rPr>
          <w:rFonts w:ascii="Arial" w:hAnsi="Arial"/>
          <w:b/>
        </w:rPr>
        <w:t>are as follows:</w:t>
      </w:r>
    </w:p>
    <w:p w14:paraId="64B5FF85" w14:textId="77777777" w:rsidR="00715FB1" w:rsidRPr="00B63229" w:rsidRDefault="00715FB1" w:rsidP="00715FB1">
      <w:pPr>
        <w:rPr>
          <w:rFonts w:ascii="Arial" w:hAnsi="Arial"/>
        </w:rPr>
      </w:pPr>
    </w:p>
    <w:p w14:paraId="35188D66" w14:textId="77777777" w:rsidR="00715FB1" w:rsidRPr="00B63229" w:rsidRDefault="00715FB1" w:rsidP="00715FB1">
      <w:pPr>
        <w:numPr>
          <w:ilvl w:val="0"/>
          <w:numId w:val="1"/>
        </w:numPr>
        <w:ind w:hanging="720"/>
        <w:rPr>
          <w:rFonts w:ascii="Arial" w:hAnsi="Arial"/>
        </w:rPr>
      </w:pPr>
      <w:r w:rsidRPr="00B63229">
        <w:rPr>
          <w:rFonts w:ascii="Arial" w:hAnsi="Arial"/>
        </w:rPr>
        <w:t xml:space="preserve">Description of Services to </w:t>
      </w:r>
      <w:r w:rsidRPr="00F97DD5">
        <w:rPr>
          <w:rFonts w:ascii="Arial" w:hAnsi="Arial" w:cs="Arial"/>
        </w:rPr>
        <w:t>Be</w:t>
      </w:r>
      <w:r w:rsidRPr="00B63229">
        <w:rPr>
          <w:rFonts w:ascii="Arial" w:hAnsi="Arial"/>
        </w:rPr>
        <w:t xml:space="preserve"> Performed</w:t>
      </w:r>
    </w:p>
    <w:p w14:paraId="09F5541B" w14:textId="77777777" w:rsidR="00715FB1" w:rsidRPr="00B63229" w:rsidRDefault="00715FB1" w:rsidP="00715FB1">
      <w:pPr>
        <w:numPr>
          <w:ilvl w:val="0"/>
          <w:numId w:val="1"/>
        </w:numPr>
        <w:ind w:hanging="720"/>
        <w:rPr>
          <w:rFonts w:ascii="Arial" w:hAnsi="Arial"/>
        </w:rPr>
      </w:pPr>
      <w:r w:rsidRPr="00B63229">
        <w:rPr>
          <w:rFonts w:ascii="Arial" w:hAnsi="Arial"/>
        </w:rPr>
        <w:t>Submission</w:t>
      </w:r>
    </w:p>
    <w:p w14:paraId="23A83F51" w14:textId="77777777" w:rsidR="00715FB1" w:rsidRPr="00B63229" w:rsidRDefault="00715FB1" w:rsidP="00715FB1">
      <w:pPr>
        <w:numPr>
          <w:ilvl w:val="0"/>
          <w:numId w:val="1"/>
        </w:numPr>
        <w:ind w:hanging="720"/>
        <w:rPr>
          <w:rFonts w:ascii="Arial" w:hAnsi="Arial"/>
        </w:rPr>
      </w:pPr>
      <w:r w:rsidRPr="00B63229">
        <w:rPr>
          <w:rFonts w:ascii="Arial" w:hAnsi="Arial"/>
        </w:rPr>
        <w:t>Evaluation Criteria and Method of Award</w:t>
      </w:r>
    </w:p>
    <w:p w14:paraId="0891C00D" w14:textId="77777777" w:rsidR="00715FB1" w:rsidRPr="00B63229" w:rsidRDefault="00715FB1" w:rsidP="00715FB1">
      <w:pPr>
        <w:numPr>
          <w:ilvl w:val="0"/>
          <w:numId w:val="1"/>
        </w:numPr>
        <w:ind w:hanging="720"/>
        <w:rPr>
          <w:rFonts w:ascii="Arial" w:hAnsi="Arial"/>
        </w:rPr>
      </w:pPr>
      <w:r w:rsidRPr="00B63229">
        <w:rPr>
          <w:rFonts w:ascii="Arial" w:hAnsi="Arial"/>
        </w:rPr>
        <w:t>Assurances</w:t>
      </w:r>
    </w:p>
    <w:p w14:paraId="5A8159FC" w14:textId="77777777" w:rsidR="00715FB1" w:rsidRPr="00B63229" w:rsidRDefault="00715FB1" w:rsidP="00715FB1">
      <w:pPr>
        <w:numPr>
          <w:ilvl w:val="0"/>
          <w:numId w:val="1"/>
        </w:numPr>
        <w:ind w:hanging="720"/>
        <w:rPr>
          <w:rFonts w:ascii="Arial" w:hAnsi="Arial"/>
        </w:rPr>
      </w:pPr>
      <w:r w:rsidRPr="00B63229">
        <w:rPr>
          <w:rFonts w:ascii="Arial" w:hAnsi="Arial"/>
        </w:rPr>
        <w:t>Submission Documents</w:t>
      </w:r>
      <w:r w:rsidRPr="00F97DD5">
        <w:rPr>
          <w:rFonts w:ascii="Arial" w:hAnsi="Arial" w:cs="Arial"/>
        </w:rPr>
        <w:t xml:space="preserve"> (separate document)</w:t>
      </w:r>
    </w:p>
    <w:p w14:paraId="2F65F948" w14:textId="77777777" w:rsidR="00715FB1" w:rsidRPr="00B63229" w:rsidRDefault="00715FB1" w:rsidP="00715FB1">
      <w:pPr>
        <w:rPr>
          <w:rFonts w:ascii="Arial" w:hAnsi="Arial"/>
        </w:rPr>
      </w:pPr>
    </w:p>
    <w:p w14:paraId="761905BC" w14:textId="58BFF277" w:rsidR="00715FB1" w:rsidRPr="008857B4" w:rsidRDefault="00715FB1" w:rsidP="00715FB1">
      <w:pPr>
        <w:rPr>
          <w:color w:val="000000"/>
          <w:szCs w:val="24"/>
        </w:rPr>
      </w:pPr>
      <w:r w:rsidRPr="00B63229">
        <w:rPr>
          <w:rFonts w:ascii="Arial" w:hAnsi="Arial"/>
        </w:rPr>
        <w:lastRenderedPageBreak/>
        <w:t xml:space="preserve">Questions regarding the request must be submitted by </w:t>
      </w:r>
      <w:r w:rsidRPr="00F97DD5">
        <w:rPr>
          <w:rFonts w:ascii="Arial" w:hAnsi="Arial" w:cs="Arial"/>
        </w:rPr>
        <w:t>email</w:t>
      </w:r>
      <w:r w:rsidRPr="00B63229">
        <w:rPr>
          <w:rFonts w:ascii="Arial" w:hAnsi="Arial"/>
        </w:rPr>
        <w:t xml:space="preserve"> to </w:t>
      </w:r>
      <w:hyperlink r:id="rId8" w:history="1">
        <w:r w:rsidR="007F67F4" w:rsidRPr="00402E87">
          <w:rPr>
            <w:rStyle w:val="Hyperlink"/>
            <w:rFonts w:ascii="Arial" w:hAnsi="Arial" w:cs="Arial"/>
            <w:b/>
          </w:rPr>
          <w:t>sararfp@nysed.gov</w:t>
        </w:r>
      </w:hyperlink>
      <w:r w:rsidR="007F67F4">
        <w:rPr>
          <w:rFonts w:ascii="Arial" w:hAnsi="Arial" w:cs="Arial"/>
          <w:b/>
        </w:rPr>
        <w:t xml:space="preserve"> </w:t>
      </w:r>
      <w:r w:rsidRPr="00B63229">
        <w:rPr>
          <w:rFonts w:ascii="Arial" w:hAnsi="Arial"/>
        </w:rPr>
        <w:t xml:space="preserve">no later than the </w:t>
      </w:r>
      <w:r w:rsidRPr="008857B4">
        <w:rPr>
          <w:rFonts w:ascii="Arial" w:hAnsi="Arial"/>
        </w:rPr>
        <w:t xml:space="preserve">close of business </w:t>
      </w:r>
      <w:r w:rsidR="00272FEF" w:rsidRPr="008857B4">
        <w:rPr>
          <w:rFonts w:ascii="Arial" w:hAnsi="Arial" w:cs="Arial"/>
          <w:b/>
          <w:bCs/>
        </w:rPr>
        <w:t>June 24</w:t>
      </w:r>
      <w:r w:rsidRPr="008857B4">
        <w:rPr>
          <w:rFonts w:ascii="Arial" w:hAnsi="Arial" w:cs="Arial"/>
          <w:b/>
          <w:bCs/>
        </w:rPr>
        <w:t>, 2022</w:t>
      </w:r>
      <w:r w:rsidRPr="008857B4">
        <w:rPr>
          <w:rFonts w:ascii="Arial" w:hAnsi="Arial" w:cs="Arial"/>
        </w:rPr>
        <w:t>.</w:t>
      </w:r>
      <w:r w:rsidRPr="008857B4">
        <w:rPr>
          <w:rFonts w:ascii="Arial" w:hAnsi="Arial"/>
        </w:rPr>
        <w:t xml:space="preserve"> Questions regarding this request should be identified as Program</w:t>
      </w:r>
      <w:r w:rsidR="00891FD2" w:rsidRPr="008857B4">
        <w:rPr>
          <w:rFonts w:ascii="Arial" w:hAnsi="Arial"/>
        </w:rPr>
        <w:t xml:space="preserve"> or</w:t>
      </w:r>
      <w:r w:rsidRPr="008857B4">
        <w:rPr>
          <w:rFonts w:ascii="Arial" w:hAnsi="Arial"/>
        </w:rPr>
        <w:t xml:space="preserve"> Fiscal. A </w:t>
      </w:r>
      <w:r w:rsidRPr="008857B4">
        <w:rPr>
          <w:rFonts w:ascii="Arial" w:hAnsi="Arial" w:cs="Arial"/>
        </w:rPr>
        <w:t xml:space="preserve">Questions and Answers Summary will be posted to </w:t>
      </w:r>
      <w:hyperlink r:id="rId9" w:history="1">
        <w:r w:rsidRPr="008857B4">
          <w:rPr>
            <w:rStyle w:val="Hyperlink"/>
            <w:rFonts w:ascii="Arial" w:eastAsiaTheme="majorEastAsia" w:hAnsi="Arial" w:cs="Arial"/>
            <w:szCs w:val="24"/>
          </w:rPr>
          <w:t>http://www.archives.nysed.gov/ifb22003</w:t>
        </w:r>
      </w:hyperlink>
      <w:r w:rsidRPr="008857B4">
        <w:rPr>
          <w:rFonts w:ascii="Arial" w:hAnsi="Arial" w:cs="Arial"/>
          <w:color w:val="000000"/>
          <w:szCs w:val="24"/>
        </w:rPr>
        <w:t> </w:t>
      </w:r>
      <w:r w:rsidRPr="008857B4">
        <w:rPr>
          <w:rFonts w:ascii="Arial" w:hAnsi="Arial" w:cs="Arial"/>
        </w:rPr>
        <w:t xml:space="preserve">no later than </w:t>
      </w:r>
      <w:r w:rsidR="00272FEF" w:rsidRPr="008857B4">
        <w:rPr>
          <w:rFonts w:ascii="Arial" w:hAnsi="Arial" w:cs="Arial"/>
          <w:b/>
          <w:bCs/>
        </w:rPr>
        <w:t>July 1</w:t>
      </w:r>
      <w:r w:rsidRPr="008857B4">
        <w:rPr>
          <w:rFonts w:ascii="Arial" w:hAnsi="Arial" w:cs="Arial"/>
          <w:b/>
          <w:bCs/>
        </w:rPr>
        <w:t>, 2022</w:t>
      </w:r>
      <w:r w:rsidRPr="008857B4">
        <w:rPr>
          <w:rFonts w:ascii="Arial" w:hAnsi="Arial" w:cs="Arial"/>
        </w:rPr>
        <w:t>.</w:t>
      </w:r>
      <w:r w:rsidRPr="008857B4" w:rsidDel="002575F3">
        <w:rPr>
          <w:rFonts w:ascii="Arial" w:hAnsi="Arial" w:cs="Arial"/>
        </w:rPr>
        <w:t xml:space="preserve"> </w:t>
      </w:r>
      <w:r w:rsidRPr="008857B4">
        <w:rPr>
          <w:rFonts w:ascii="Arial" w:hAnsi="Arial" w:cs="Arial"/>
        </w:rPr>
        <w:t>The following are the designated contacts for this procurement:</w:t>
      </w:r>
    </w:p>
    <w:p w14:paraId="38FE018C" w14:textId="77777777" w:rsidR="00715FB1" w:rsidRPr="008857B4" w:rsidRDefault="00715FB1" w:rsidP="00715FB1">
      <w:pPr>
        <w:pStyle w:val="p4"/>
        <w:widowControl/>
        <w:tabs>
          <w:tab w:val="clear" w:pos="720"/>
        </w:tabs>
        <w:spacing w:line="240" w:lineRule="auto"/>
        <w:rPr>
          <w:rFonts w:ascii="Arial" w:hAnsi="Arial"/>
          <w:b/>
        </w:rPr>
      </w:pPr>
    </w:p>
    <w:tbl>
      <w:tblPr>
        <w:tblW w:w="0" w:type="auto"/>
        <w:jc w:val="center"/>
        <w:tblLayout w:type="fixed"/>
        <w:tblLook w:val="0000" w:firstRow="0" w:lastRow="0" w:firstColumn="0" w:lastColumn="0" w:noHBand="0" w:noVBand="0"/>
      </w:tblPr>
      <w:tblGrid>
        <w:gridCol w:w="3168"/>
        <w:gridCol w:w="3510"/>
      </w:tblGrid>
      <w:tr w:rsidR="007F67F4" w:rsidRPr="008857B4" w14:paraId="2DC07F94" w14:textId="77777777" w:rsidTr="007F67F4">
        <w:trPr>
          <w:jc w:val="center"/>
        </w:trPr>
        <w:tc>
          <w:tcPr>
            <w:tcW w:w="3168" w:type="dxa"/>
          </w:tcPr>
          <w:p w14:paraId="038E2244" w14:textId="77777777" w:rsidR="007F67F4" w:rsidRPr="008857B4" w:rsidRDefault="007F67F4" w:rsidP="00230B50">
            <w:pPr>
              <w:rPr>
                <w:rFonts w:ascii="Arial" w:hAnsi="Arial" w:cs="Arial"/>
                <w:b/>
                <w:u w:val="single"/>
              </w:rPr>
            </w:pPr>
            <w:r w:rsidRPr="008857B4">
              <w:rPr>
                <w:rFonts w:ascii="Arial" w:hAnsi="Arial" w:cs="Arial"/>
                <w:b/>
                <w:u w:val="single"/>
              </w:rPr>
              <w:t>Program Matters</w:t>
            </w:r>
          </w:p>
          <w:p w14:paraId="7EC54C56" w14:textId="77777777" w:rsidR="007F67F4" w:rsidRPr="008857B4" w:rsidRDefault="007F67F4" w:rsidP="00230B50">
            <w:pPr>
              <w:rPr>
                <w:rFonts w:ascii="Arial" w:hAnsi="Arial" w:cs="Arial"/>
                <w:b/>
              </w:rPr>
            </w:pPr>
            <w:r w:rsidRPr="008857B4">
              <w:rPr>
                <w:rFonts w:ascii="Arial" w:hAnsi="Arial" w:cs="Arial"/>
              </w:rPr>
              <w:t>Clare Flemming</w:t>
            </w:r>
          </w:p>
          <w:p w14:paraId="720E83F0" w14:textId="42789B53" w:rsidR="007F67F4" w:rsidRPr="008857B4" w:rsidRDefault="00812A31" w:rsidP="00230B50">
            <w:pPr>
              <w:rPr>
                <w:rFonts w:ascii="Arial" w:hAnsi="Arial" w:cs="Arial"/>
                <w:b/>
              </w:rPr>
            </w:pPr>
            <w:hyperlink r:id="rId10" w:history="1">
              <w:r w:rsidR="007F67F4" w:rsidRPr="008857B4">
                <w:rPr>
                  <w:rStyle w:val="Hyperlink"/>
                  <w:rFonts w:ascii="Arial" w:hAnsi="Arial" w:cs="Arial"/>
                  <w:b/>
                </w:rPr>
                <w:t>sararfp@nysed.gov</w:t>
              </w:r>
            </w:hyperlink>
            <w:r w:rsidR="007F67F4" w:rsidRPr="008857B4">
              <w:rPr>
                <w:rFonts w:ascii="Arial" w:hAnsi="Arial" w:cs="Arial"/>
                <w:b/>
              </w:rPr>
              <w:t xml:space="preserve"> </w:t>
            </w:r>
            <w:r w:rsidR="007F67F4" w:rsidRPr="008857B4">
              <w:rPr>
                <w:rFonts w:ascii="Arial" w:hAnsi="Arial" w:cs="Arial"/>
              </w:rPr>
              <w:t xml:space="preserve"> </w:t>
            </w:r>
          </w:p>
        </w:tc>
        <w:tc>
          <w:tcPr>
            <w:tcW w:w="3510" w:type="dxa"/>
          </w:tcPr>
          <w:p w14:paraId="31E88267" w14:textId="77777777" w:rsidR="007F67F4" w:rsidRPr="008857B4" w:rsidRDefault="007F67F4" w:rsidP="00230B50">
            <w:pPr>
              <w:rPr>
                <w:rFonts w:ascii="Arial" w:hAnsi="Arial" w:cs="Arial"/>
                <w:b/>
                <w:u w:val="single"/>
              </w:rPr>
            </w:pPr>
            <w:r w:rsidRPr="008857B4">
              <w:rPr>
                <w:rFonts w:ascii="Arial" w:hAnsi="Arial" w:cs="Arial"/>
                <w:b/>
                <w:u w:val="single"/>
              </w:rPr>
              <w:t>Fiscal Matters</w:t>
            </w:r>
          </w:p>
          <w:p w14:paraId="3FDF78C4" w14:textId="77777777" w:rsidR="007F67F4" w:rsidRPr="008857B4" w:rsidRDefault="007F67F4" w:rsidP="00230B50">
            <w:pPr>
              <w:rPr>
                <w:rFonts w:ascii="Arial" w:hAnsi="Arial" w:cs="Arial"/>
              </w:rPr>
            </w:pPr>
            <w:r w:rsidRPr="008857B4">
              <w:rPr>
                <w:rFonts w:ascii="Arial" w:hAnsi="Arial" w:cs="Arial"/>
              </w:rPr>
              <w:t>Adam Kutryb</w:t>
            </w:r>
          </w:p>
          <w:p w14:paraId="7B28DEC0" w14:textId="29382412" w:rsidR="007F67F4" w:rsidRPr="008857B4" w:rsidRDefault="00812A31" w:rsidP="00230B50">
            <w:pPr>
              <w:rPr>
                <w:rFonts w:ascii="Arial" w:hAnsi="Arial" w:cs="Arial"/>
                <w:b/>
              </w:rPr>
            </w:pPr>
            <w:hyperlink r:id="rId11" w:history="1">
              <w:r w:rsidR="007F67F4" w:rsidRPr="008857B4">
                <w:rPr>
                  <w:rStyle w:val="Hyperlink"/>
                  <w:rFonts w:ascii="Arial" w:hAnsi="Arial" w:cs="Arial"/>
                  <w:b/>
                </w:rPr>
                <w:t>sararfp@nysed.gov</w:t>
              </w:r>
            </w:hyperlink>
            <w:r w:rsidR="007F67F4" w:rsidRPr="008857B4">
              <w:rPr>
                <w:rFonts w:ascii="Arial" w:hAnsi="Arial" w:cs="Arial"/>
                <w:b/>
              </w:rPr>
              <w:t xml:space="preserve"> </w:t>
            </w:r>
            <w:r w:rsidR="007F67F4" w:rsidRPr="008857B4">
              <w:rPr>
                <w:rFonts w:ascii="Arial" w:hAnsi="Arial" w:cs="Arial"/>
              </w:rPr>
              <w:t xml:space="preserve"> </w:t>
            </w:r>
          </w:p>
        </w:tc>
      </w:tr>
    </w:tbl>
    <w:p w14:paraId="4CEB1DCB" w14:textId="77777777" w:rsidR="00715FB1" w:rsidRPr="008857B4" w:rsidRDefault="00715FB1" w:rsidP="00715FB1">
      <w:pPr>
        <w:pStyle w:val="p4"/>
        <w:widowControl/>
        <w:tabs>
          <w:tab w:val="clear" w:pos="720"/>
        </w:tabs>
        <w:spacing w:line="240" w:lineRule="auto"/>
        <w:rPr>
          <w:rFonts w:ascii="Arial" w:hAnsi="Arial" w:cs="Arial"/>
          <w:b/>
          <w:bCs/>
        </w:rPr>
      </w:pPr>
    </w:p>
    <w:p w14:paraId="72E2C418" w14:textId="293DE6DF" w:rsidR="00715FB1" w:rsidRPr="00B63229" w:rsidRDefault="00715FB1" w:rsidP="00715FB1">
      <w:pPr>
        <w:pStyle w:val="Header"/>
        <w:tabs>
          <w:tab w:val="left" w:pos="2160"/>
        </w:tabs>
        <w:rPr>
          <w:rFonts w:ascii="Arial" w:hAnsi="Arial"/>
        </w:rPr>
      </w:pPr>
      <w:r w:rsidRPr="008857B4">
        <w:rPr>
          <w:rFonts w:ascii="Arial" w:hAnsi="Arial" w:cs="Arial"/>
        </w:rPr>
        <w:t xml:space="preserve">Bidders are requested to submit their bids electronically. </w:t>
      </w:r>
      <w:r w:rsidRPr="008857B4">
        <w:rPr>
          <w:rFonts w:ascii="Arial" w:hAnsi="Arial"/>
        </w:rPr>
        <w:t xml:space="preserve">The following documents </w:t>
      </w:r>
      <w:r w:rsidRPr="008857B4">
        <w:rPr>
          <w:rFonts w:ascii="Arial" w:hAnsi="Arial" w:cs="Arial"/>
        </w:rPr>
        <w:t>should</w:t>
      </w:r>
      <w:r w:rsidRPr="008857B4">
        <w:rPr>
          <w:rFonts w:ascii="Arial" w:hAnsi="Arial"/>
        </w:rPr>
        <w:t xml:space="preserve"> be submitted </w:t>
      </w:r>
      <w:r w:rsidRPr="008857B4">
        <w:rPr>
          <w:rFonts w:ascii="Arial" w:hAnsi="Arial" w:cs="Arial"/>
        </w:rPr>
        <w:t>by email</w:t>
      </w:r>
      <w:r w:rsidRPr="008857B4">
        <w:rPr>
          <w:rFonts w:ascii="Arial" w:hAnsi="Arial"/>
        </w:rPr>
        <w:t xml:space="preserve"> as detailed in the Submission section of the IFB, and </w:t>
      </w:r>
      <w:r w:rsidRPr="008857B4">
        <w:rPr>
          <w:rFonts w:ascii="Arial" w:hAnsi="Arial" w:cs="Arial"/>
        </w:rPr>
        <w:t xml:space="preserve">must </w:t>
      </w:r>
      <w:r w:rsidRPr="008857B4">
        <w:rPr>
          <w:rFonts w:ascii="Arial" w:hAnsi="Arial"/>
        </w:rPr>
        <w:t xml:space="preserve">be received at NYSED no later than </w:t>
      </w:r>
      <w:r w:rsidR="007F67F4" w:rsidRPr="008857B4">
        <w:rPr>
          <w:rFonts w:ascii="Arial" w:hAnsi="Arial" w:cs="Arial"/>
          <w:b/>
          <w:bCs/>
        </w:rPr>
        <w:t xml:space="preserve">July </w:t>
      </w:r>
      <w:r w:rsidR="00AA4E23" w:rsidRPr="008857B4">
        <w:rPr>
          <w:rFonts w:ascii="Arial" w:hAnsi="Arial" w:cs="Arial"/>
          <w:b/>
          <w:bCs/>
        </w:rPr>
        <w:t>21</w:t>
      </w:r>
      <w:r w:rsidRPr="008857B4">
        <w:rPr>
          <w:rFonts w:ascii="Arial" w:hAnsi="Arial" w:cs="Arial"/>
          <w:b/>
          <w:bCs/>
        </w:rPr>
        <w:t xml:space="preserve">, </w:t>
      </w:r>
      <w:proofErr w:type="gramStart"/>
      <w:r w:rsidRPr="008857B4">
        <w:rPr>
          <w:rFonts w:ascii="Arial" w:hAnsi="Arial" w:cs="Arial"/>
          <w:b/>
          <w:bCs/>
        </w:rPr>
        <w:t>2022</w:t>
      </w:r>
      <w:proofErr w:type="gramEnd"/>
      <w:r w:rsidRPr="008857B4">
        <w:rPr>
          <w:rFonts w:ascii="Arial" w:hAnsi="Arial"/>
        </w:rPr>
        <w:t xml:space="preserve"> </w:t>
      </w:r>
      <w:r w:rsidRPr="008857B4">
        <w:rPr>
          <w:rFonts w:ascii="Arial" w:hAnsi="Arial"/>
          <w:b/>
        </w:rPr>
        <w:t>by 3:00 PM</w:t>
      </w:r>
      <w:r w:rsidRPr="008857B4">
        <w:rPr>
          <w:rFonts w:ascii="Arial" w:hAnsi="Arial" w:cs="Arial"/>
          <w:b/>
          <w:bCs/>
        </w:rPr>
        <w:t xml:space="preserve"> Eastern Time</w:t>
      </w:r>
      <w:r w:rsidRPr="008857B4">
        <w:rPr>
          <w:rFonts w:ascii="Arial" w:hAnsi="Arial"/>
        </w:rPr>
        <w:t>:</w:t>
      </w:r>
    </w:p>
    <w:p w14:paraId="0089B446" w14:textId="77777777" w:rsidR="00715FB1" w:rsidRPr="00B63229" w:rsidRDefault="00715FB1" w:rsidP="00715FB1">
      <w:pPr>
        <w:pStyle w:val="Header"/>
        <w:tabs>
          <w:tab w:val="left" w:pos="2160"/>
        </w:tabs>
        <w:ind w:left="4320"/>
        <w:rPr>
          <w:rFonts w:ascii="Arial" w:hAnsi="Arial"/>
        </w:rPr>
      </w:pPr>
    </w:p>
    <w:p w14:paraId="3DD5961B" w14:textId="77777777" w:rsidR="00715FB1" w:rsidRPr="00B63229" w:rsidRDefault="00715FB1" w:rsidP="00715FB1">
      <w:pPr>
        <w:pStyle w:val="Header"/>
        <w:numPr>
          <w:ilvl w:val="0"/>
          <w:numId w:val="21"/>
        </w:numPr>
        <w:tabs>
          <w:tab w:val="clear" w:pos="4680"/>
          <w:tab w:val="clear" w:pos="9360"/>
          <w:tab w:val="left" w:pos="2160"/>
          <w:tab w:val="center" w:pos="4320"/>
          <w:tab w:val="right" w:pos="8640"/>
        </w:tabs>
        <w:rPr>
          <w:rFonts w:ascii="Arial" w:hAnsi="Arial"/>
        </w:rPr>
      </w:pPr>
      <w:r w:rsidRPr="00B63229">
        <w:rPr>
          <w:rFonts w:ascii="Arial" w:hAnsi="Arial"/>
        </w:rPr>
        <w:t xml:space="preserve">Submission Documents labeled </w:t>
      </w:r>
      <w:r w:rsidRPr="00F97DD5">
        <w:rPr>
          <w:rFonts w:ascii="Arial" w:hAnsi="Arial" w:cs="Arial"/>
          <w:b/>
          <w:bCs/>
        </w:rPr>
        <w:t>[name of bidder]</w:t>
      </w:r>
      <w:r w:rsidRPr="00F97DD5">
        <w:rPr>
          <w:rFonts w:ascii="Arial" w:hAnsi="Arial" w:cs="Arial"/>
        </w:rPr>
        <w:t xml:space="preserve"> </w:t>
      </w:r>
      <w:r w:rsidRPr="00B63229">
        <w:rPr>
          <w:rFonts w:ascii="Arial" w:hAnsi="Arial"/>
          <w:b/>
        </w:rPr>
        <w:t>Submission Documents IFB #22-</w:t>
      </w:r>
      <w:r w:rsidRPr="00F97DD5">
        <w:rPr>
          <w:rFonts w:ascii="Arial" w:hAnsi="Arial" w:cs="Arial"/>
          <w:b/>
          <w:bCs/>
        </w:rPr>
        <w:t xml:space="preserve">003 </w:t>
      </w:r>
    </w:p>
    <w:p w14:paraId="45EC57E3" w14:textId="77777777" w:rsidR="00715FB1" w:rsidRPr="00B63229" w:rsidRDefault="00715FB1" w:rsidP="00715FB1">
      <w:pPr>
        <w:pStyle w:val="Header"/>
        <w:numPr>
          <w:ilvl w:val="0"/>
          <w:numId w:val="21"/>
        </w:numPr>
        <w:tabs>
          <w:tab w:val="clear" w:pos="4680"/>
          <w:tab w:val="clear" w:pos="9360"/>
          <w:tab w:val="left" w:pos="2160"/>
          <w:tab w:val="center" w:pos="4320"/>
          <w:tab w:val="right" w:pos="8640"/>
        </w:tabs>
        <w:rPr>
          <w:rFonts w:ascii="Arial" w:hAnsi="Arial"/>
        </w:rPr>
      </w:pPr>
      <w:r w:rsidRPr="00B63229">
        <w:rPr>
          <w:rFonts w:ascii="Arial" w:hAnsi="Arial"/>
        </w:rPr>
        <w:t xml:space="preserve">Cost Proposal labeled </w:t>
      </w:r>
      <w:r w:rsidRPr="00F97DD5">
        <w:rPr>
          <w:rFonts w:ascii="Arial" w:hAnsi="Arial" w:cs="Arial"/>
          <w:b/>
          <w:bCs/>
        </w:rPr>
        <w:t>[name of bidder]</w:t>
      </w:r>
      <w:r w:rsidRPr="00F97DD5">
        <w:rPr>
          <w:rFonts w:ascii="Arial" w:hAnsi="Arial" w:cs="Arial"/>
        </w:rPr>
        <w:t xml:space="preserve"> </w:t>
      </w:r>
      <w:r w:rsidRPr="00B63229">
        <w:rPr>
          <w:rFonts w:ascii="Arial" w:hAnsi="Arial"/>
          <w:b/>
        </w:rPr>
        <w:t>Cost Proposal IFB #</w:t>
      </w:r>
      <w:r w:rsidRPr="00F97DD5">
        <w:rPr>
          <w:rFonts w:ascii="Arial" w:hAnsi="Arial" w:cs="Arial"/>
          <w:b/>
          <w:bCs/>
        </w:rPr>
        <w:t>22-003</w:t>
      </w:r>
    </w:p>
    <w:p w14:paraId="16F468BF" w14:textId="77777777" w:rsidR="00715FB1" w:rsidRPr="00B63229" w:rsidRDefault="00715FB1" w:rsidP="00715FB1">
      <w:pPr>
        <w:pStyle w:val="Header"/>
        <w:tabs>
          <w:tab w:val="left" w:pos="2160"/>
        </w:tabs>
        <w:ind w:left="4320"/>
        <w:rPr>
          <w:rFonts w:ascii="Arial" w:hAnsi="Arial"/>
        </w:rPr>
      </w:pPr>
    </w:p>
    <w:p w14:paraId="39633397" w14:textId="77777777" w:rsidR="00715FB1" w:rsidRPr="00B63229" w:rsidRDefault="00715FB1" w:rsidP="00715FB1">
      <w:pPr>
        <w:pStyle w:val="Header"/>
        <w:tabs>
          <w:tab w:val="left" w:pos="2160"/>
        </w:tabs>
        <w:rPr>
          <w:rFonts w:ascii="Arial" w:hAnsi="Arial"/>
        </w:rPr>
      </w:pPr>
      <w:r w:rsidRPr="00B63229">
        <w:rPr>
          <w:rFonts w:ascii="Arial" w:hAnsi="Arial"/>
        </w:rPr>
        <w:t xml:space="preserve">The </w:t>
      </w:r>
      <w:r w:rsidRPr="00F97DD5">
        <w:rPr>
          <w:rFonts w:ascii="Arial" w:hAnsi="Arial" w:cs="Arial"/>
        </w:rPr>
        <w:t>email</w:t>
      </w:r>
      <w:r w:rsidRPr="00B63229">
        <w:rPr>
          <w:rFonts w:ascii="Arial" w:hAnsi="Arial"/>
        </w:rPr>
        <w:t xml:space="preserve"> address for all the documentation is</w:t>
      </w:r>
      <w:r w:rsidRPr="00F97DD5">
        <w:rPr>
          <w:rFonts w:ascii="Arial" w:hAnsi="Arial" w:cs="Arial"/>
        </w:rPr>
        <w:t xml:space="preserve"> </w:t>
      </w:r>
      <w:hyperlink r:id="rId12" w:history="1">
        <w:r w:rsidRPr="00F97DD5">
          <w:rPr>
            <w:rStyle w:val="Hyperlink"/>
            <w:rFonts w:ascii="Arial" w:eastAsiaTheme="majorEastAsia" w:hAnsi="Arial" w:cs="Arial"/>
          </w:rPr>
          <w:t>cau@nysed.gov</w:t>
        </w:r>
      </w:hyperlink>
      <w:r w:rsidRPr="00EE5428">
        <w:rPr>
          <w:rFonts w:ascii="Arial" w:hAnsi="Arial" w:cs="Arial"/>
        </w:rPr>
        <w:t>.</w:t>
      </w:r>
    </w:p>
    <w:p w14:paraId="2DBEF748" w14:textId="77777777" w:rsidR="00715FB1" w:rsidRPr="00B63229" w:rsidRDefault="00715FB1" w:rsidP="00715FB1">
      <w:pPr>
        <w:pStyle w:val="Header"/>
        <w:tabs>
          <w:tab w:val="left" w:pos="2160"/>
        </w:tabs>
        <w:ind w:left="4320"/>
        <w:rPr>
          <w:rFonts w:ascii="Arial" w:hAnsi="Arial"/>
        </w:rPr>
      </w:pPr>
    </w:p>
    <w:p w14:paraId="12214D51" w14:textId="77777777" w:rsidR="00715FB1" w:rsidRPr="00F97DD5" w:rsidRDefault="00715FB1" w:rsidP="00715FB1">
      <w:pPr>
        <w:pStyle w:val="Header"/>
        <w:tabs>
          <w:tab w:val="left" w:pos="2160"/>
        </w:tabs>
        <w:rPr>
          <w:rFonts w:ascii="Arial" w:hAnsi="Arial" w:cs="Arial"/>
          <w:b/>
          <w:bCs/>
        </w:rPr>
      </w:pPr>
      <w:r w:rsidRPr="00F97DD5">
        <w:rPr>
          <w:rFonts w:ascii="Arial" w:hAnsi="Arial" w:cs="Arial"/>
        </w:rPr>
        <w:t xml:space="preserve"> Instructions for Submitting an Electronic Bid: </w:t>
      </w:r>
    </w:p>
    <w:p w14:paraId="229FCCD5" w14:textId="77777777" w:rsidR="00715FB1" w:rsidRPr="00F97DD5" w:rsidRDefault="00715FB1" w:rsidP="00715FB1">
      <w:pPr>
        <w:pStyle w:val="Header"/>
        <w:tabs>
          <w:tab w:val="left" w:pos="2160"/>
        </w:tabs>
        <w:ind w:left="4320"/>
        <w:rPr>
          <w:rFonts w:ascii="Arial" w:hAnsi="Arial" w:cs="Arial"/>
          <w:b/>
          <w:bCs/>
        </w:rPr>
      </w:pPr>
    </w:p>
    <w:p w14:paraId="6781C7E4" w14:textId="77777777" w:rsidR="00715FB1" w:rsidRPr="00F97DD5" w:rsidRDefault="00715FB1" w:rsidP="00715FB1">
      <w:pPr>
        <w:pStyle w:val="Header"/>
        <w:numPr>
          <w:ilvl w:val="0"/>
          <w:numId w:val="20"/>
        </w:numPr>
        <w:tabs>
          <w:tab w:val="clear" w:pos="4680"/>
          <w:tab w:val="clear" w:pos="9360"/>
          <w:tab w:val="left" w:pos="2160"/>
          <w:tab w:val="center" w:pos="4320"/>
          <w:tab w:val="right" w:pos="8640"/>
        </w:tabs>
        <w:rPr>
          <w:rFonts w:ascii="Arial" w:hAnsi="Arial" w:cs="Arial"/>
        </w:rPr>
      </w:pPr>
      <w:r w:rsidRPr="00F97DD5">
        <w:rPr>
          <w:rFonts w:ascii="Arial" w:hAnsi="Arial" w:cs="Arial"/>
        </w:rPr>
        <w:t>Bid documents should be submitted in Microsoft Office. PDF files that are editable and Optical Character Recognition (OCR) searchable are acceptable. Please do not submit the bid as a scanned PDF. </w:t>
      </w:r>
    </w:p>
    <w:p w14:paraId="78DE5EB9" w14:textId="77777777" w:rsidR="00715FB1" w:rsidRPr="00F97DD5" w:rsidRDefault="00715FB1" w:rsidP="00715FB1">
      <w:pPr>
        <w:pStyle w:val="Header"/>
        <w:numPr>
          <w:ilvl w:val="0"/>
          <w:numId w:val="20"/>
        </w:numPr>
        <w:tabs>
          <w:tab w:val="clear" w:pos="4680"/>
          <w:tab w:val="clear" w:pos="9360"/>
          <w:tab w:val="left" w:pos="2160"/>
          <w:tab w:val="center" w:pos="4320"/>
          <w:tab w:val="right" w:pos="8640"/>
        </w:tabs>
        <w:rPr>
          <w:rFonts w:ascii="Arial" w:hAnsi="Arial" w:cs="Arial"/>
        </w:rPr>
      </w:pPr>
      <w:r w:rsidRPr="00F97DD5">
        <w:rPr>
          <w:rFonts w:ascii="Arial" w:hAnsi="Arial" w:cs="Arial"/>
        </w:rPr>
        <w:t>Submission documents requiring a signature must be signed using one of the methods listed below, and may be submitted in as a Microsoft Office, PDF, or JPG document. A scanned PDF is acceptable for these documents.</w:t>
      </w:r>
    </w:p>
    <w:p w14:paraId="05E4EACD" w14:textId="77777777" w:rsidR="00715FB1" w:rsidRPr="00F97DD5" w:rsidRDefault="00715FB1" w:rsidP="00715FB1">
      <w:pPr>
        <w:pStyle w:val="Header"/>
        <w:numPr>
          <w:ilvl w:val="0"/>
          <w:numId w:val="20"/>
        </w:numPr>
        <w:tabs>
          <w:tab w:val="clear" w:pos="4680"/>
          <w:tab w:val="clear" w:pos="9360"/>
          <w:tab w:val="left" w:pos="2160"/>
          <w:tab w:val="center" w:pos="4320"/>
          <w:tab w:val="right" w:pos="8640"/>
        </w:tabs>
        <w:rPr>
          <w:rFonts w:ascii="Arial" w:hAnsi="Arial" w:cs="Arial"/>
        </w:rPr>
      </w:pPr>
      <w:r w:rsidRPr="00F97DD5">
        <w:rPr>
          <w:rFonts w:ascii="Arial" w:hAnsi="Arial" w:cs="Arial"/>
        </w:rPr>
        <w:t>The following forms of e-signatures are acceptable:</w:t>
      </w:r>
    </w:p>
    <w:p w14:paraId="3A107D3C" w14:textId="77777777" w:rsidR="00715FB1" w:rsidRPr="00F97DD5" w:rsidRDefault="00715FB1" w:rsidP="00715FB1">
      <w:pPr>
        <w:pStyle w:val="Header"/>
        <w:numPr>
          <w:ilvl w:val="1"/>
          <w:numId w:val="19"/>
        </w:numPr>
        <w:tabs>
          <w:tab w:val="clear" w:pos="4680"/>
          <w:tab w:val="clear" w:pos="9360"/>
          <w:tab w:val="left" w:pos="2160"/>
          <w:tab w:val="center" w:pos="4320"/>
          <w:tab w:val="right" w:pos="8640"/>
        </w:tabs>
        <w:rPr>
          <w:rFonts w:ascii="Arial" w:hAnsi="Arial" w:cs="Arial"/>
        </w:rPr>
      </w:pPr>
      <w:r w:rsidRPr="00F97DD5">
        <w:rPr>
          <w:rFonts w:ascii="Arial" w:hAnsi="Arial" w:cs="Arial"/>
        </w:rPr>
        <w:t> handwritten signatures on faxed or scanned documents</w:t>
      </w:r>
    </w:p>
    <w:p w14:paraId="25A13A92" w14:textId="77777777" w:rsidR="00715FB1" w:rsidRPr="00F97DD5" w:rsidRDefault="00715FB1" w:rsidP="00715FB1">
      <w:pPr>
        <w:pStyle w:val="Header"/>
        <w:numPr>
          <w:ilvl w:val="1"/>
          <w:numId w:val="19"/>
        </w:numPr>
        <w:tabs>
          <w:tab w:val="clear" w:pos="4680"/>
          <w:tab w:val="clear" w:pos="9360"/>
          <w:tab w:val="left" w:pos="2160"/>
          <w:tab w:val="center" w:pos="4320"/>
          <w:tab w:val="right" w:pos="8640"/>
        </w:tabs>
        <w:rPr>
          <w:rFonts w:ascii="Arial" w:hAnsi="Arial" w:cs="Arial"/>
        </w:rPr>
      </w:pPr>
      <w:r w:rsidRPr="00F97DD5">
        <w:rPr>
          <w:rFonts w:ascii="Arial" w:hAnsi="Arial" w:cs="Arial"/>
        </w:rPr>
        <w:t>e-signatures that have been authenticated by a third-party digital software, such as DocuSign and Adobe Sign</w:t>
      </w:r>
    </w:p>
    <w:p w14:paraId="3550A95D" w14:textId="77777777" w:rsidR="00715FB1" w:rsidRPr="00F97DD5" w:rsidRDefault="00715FB1" w:rsidP="00715FB1">
      <w:pPr>
        <w:pStyle w:val="Header"/>
        <w:numPr>
          <w:ilvl w:val="1"/>
          <w:numId w:val="19"/>
        </w:numPr>
        <w:tabs>
          <w:tab w:val="clear" w:pos="4680"/>
          <w:tab w:val="clear" w:pos="9360"/>
          <w:tab w:val="left" w:pos="2160"/>
          <w:tab w:val="center" w:pos="4320"/>
          <w:tab w:val="right" w:pos="8640"/>
        </w:tabs>
        <w:rPr>
          <w:rFonts w:ascii="Arial" w:hAnsi="Arial" w:cs="Arial"/>
        </w:rPr>
      </w:pPr>
      <w:r w:rsidRPr="00F97DD5">
        <w:rPr>
          <w:rFonts w:ascii="Arial" w:hAnsi="Arial" w:cs="Arial"/>
        </w:rPr>
        <w:t>stored copies of the images of signatures that are placed on a document by copying and pasting or otherwise inserting them into the documents </w:t>
      </w:r>
    </w:p>
    <w:p w14:paraId="727E22B5" w14:textId="77777777" w:rsidR="00715FB1" w:rsidRPr="00F97DD5" w:rsidRDefault="00715FB1" w:rsidP="00715FB1">
      <w:pPr>
        <w:pStyle w:val="Header"/>
        <w:numPr>
          <w:ilvl w:val="0"/>
          <w:numId w:val="18"/>
        </w:numPr>
        <w:tabs>
          <w:tab w:val="clear" w:pos="4680"/>
          <w:tab w:val="clear" w:pos="9360"/>
          <w:tab w:val="left" w:pos="2160"/>
          <w:tab w:val="center" w:pos="4320"/>
          <w:tab w:val="right" w:pos="8640"/>
        </w:tabs>
        <w:rPr>
          <w:rFonts w:ascii="Arial" w:hAnsi="Arial" w:cs="Arial"/>
        </w:rPr>
      </w:pPr>
      <w:r w:rsidRPr="00F97DD5">
        <w:rPr>
          <w:rFonts w:ascii="Arial" w:hAnsi="Arial" w:cs="Arial"/>
        </w:rPr>
        <w:t>Unacceptable forms of e-signatures include:</w:t>
      </w:r>
    </w:p>
    <w:p w14:paraId="6C06765B" w14:textId="77777777" w:rsidR="00715FB1" w:rsidRPr="00F97DD5" w:rsidRDefault="00715FB1" w:rsidP="00715FB1">
      <w:pPr>
        <w:pStyle w:val="Header"/>
        <w:numPr>
          <w:ilvl w:val="1"/>
          <w:numId w:val="17"/>
        </w:numPr>
        <w:tabs>
          <w:tab w:val="clear" w:pos="4680"/>
          <w:tab w:val="clear" w:pos="9360"/>
          <w:tab w:val="left" w:pos="2160"/>
          <w:tab w:val="center" w:pos="4320"/>
          <w:tab w:val="right" w:pos="8640"/>
        </w:tabs>
        <w:rPr>
          <w:rFonts w:ascii="Arial" w:hAnsi="Arial" w:cs="Arial"/>
        </w:rPr>
      </w:pPr>
      <w:r w:rsidRPr="00F97DD5">
        <w:rPr>
          <w:rFonts w:ascii="Arial" w:hAnsi="Arial" w:cs="Arial"/>
        </w:rPr>
        <w:t>a typed name, including a signature created by selecting a script or calligraphy font for the typed name of the person “signing”</w:t>
      </w:r>
    </w:p>
    <w:p w14:paraId="4EF783F5" w14:textId="77777777" w:rsidR="00715FB1" w:rsidRPr="00F97DD5" w:rsidRDefault="00715FB1" w:rsidP="00715FB1">
      <w:pPr>
        <w:pStyle w:val="Header"/>
        <w:numPr>
          <w:ilvl w:val="0"/>
          <w:numId w:val="18"/>
        </w:numPr>
        <w:tabs>
          <w:tab w:val="clear" w:pos="4680"/>
          <w:tab w:val="clear" w:pos="9360"/>
          <w:tab w:val="left" w:pos="2160"/>
          <w:tab w:val="center" w:pos="4320"/>
          <w:tab w:val="right" w:pos="8640"/>
        </w:tabs>
        <w:rPr>
          <w:rFonts w:ascii="Arial" w:hAnsi="Arial" w:cs="Arial"/>
        </w:rPr>
      </w:pPr>
      <w:r w:rsidRPr="00F97DD5">
        <w:rPr>
          <w:rFonts w:ascii="Arial" w:hAnsi="Arial" w:cs="Arial"/>
        </w:rPr>
        <w:t>To identify the signer and indicate that the signer understood and intended to agree to the terms of the signed document, the signer will sign beside or provide by email the following attestation: "I agree, and it is my intent, to sign this document by [describe the signature solution used] and by electronically submitting this document to [name of recipient individual or entity]. I understand that my signing and submitting this document is the legal equivalent of having placed my handwritten signature on the submitted document and this attestation. I understand and agree that by electronically signing and submitting this document I am affirming to the truth of the information contained therein."</w:t>
      </w:r>
    </w:p>
    <w:p w14:paraId="088E346F" w14:textId="756A7AEC" w:rsidR="00715FB1" w:rsidRDefault="00715FB1" w:rsidP="00715FB1">
      <w:pPr>
        <w:pStyle w:val="Header"/>
        <w:numPr>
          <w:ilvl w:val="0"/>
          <w:numId w:val="18"/>
        </w:numPr>
        <w:tabs>
          <w:tab w:val="clear" w:pos="4680"/>
          <w:tab w:val="clear" w:pos="9360"/>
          <w:tab w:val="left" w:pos="2160"/>
          <w:tab w:val="center" w:pos="4320"/>
          <w:tab w:val="right" w:pos="8640"/>
        </w:tabs>
        <w:rPr>
          <w:rFonts w:ascii="Arial" w:hAnsi="Arial" w:cs="Arial"/>
        </w:rPr>
      </w:pPr>
      <w:r w:rsidRPr="00F97DD5">
        <w:rPr>
          <w:rFonts w:ascii="Arial" w:hAnsi="Arial" w:cs="Arial"/>
        </w:rPr>
        <w:t xml:space="preserve">In order to ensure the timely receipt of your bid, please use the subject line "BID SUBMISSION IFB </w:t>
      </w:r>
      <w:r w:rsidRPr="00F97DD5">
        <w:rPr>
          <w:rFonts w:ascii="Arial" w:hAnsi="Arial" w:cs="Arial"/>
          <w:b/>
          <w:bCs/>
        </w:rPr>
        <w:t>22-003</w:t>
      </w:r>
      <w:r w:rsidRPr="00F97DD5">
        <w:rPr>
          <w:rFonts w:ascii="Arial" w:hAnsi="Arial" w:cs="Arial"/>
        </w:rPr>
        <w:t>" - failure to appropriately label your bid or submitting a bid to any email address other than the one identified above may result in the bid not being received by the deadline and considered for award.</w:t>
      </w:r>
    </w:p>
    <w:p w14:paraId="10FA9650" w14:textId="77777777" w:rsidR="00B66C2F" w:rsidRPr="00F97DD5" w:rsidRDefault="00B66C2F" w:rsidP="00871357">
      <w:pPr>
        <w:pStyle w:val="Header"/>
        <w:tabs>
          <w:tab w:val="clear" w:pos="4680"/>
          <w:tab w:val="clear" w:pos="9360"/>
          <w:tab w:val="left" w:pos="2160"/>
          <w:tab w:val="center" w:pos="4320"/>
          <w:tab w:val="right" w:pos="8640"/>
        </w:tabs>
        <w:ind w:left="720"/>
        <w:rPr>
          <w:rFonts w:ascii="Arial" w:hAnsi="Arial" w:cs="Arial"/>
        </w:rPr>
      </w:pPr>
    </w:p>
    <w:p w14:paraId="527E456A" w14:textId="77777777" w:rsidR="00715FB1" w:rsidRPr="00EE5428" w:rsidRDefault="00715FB1" w:rsidP="00715FB1">
      <w:pPr>
        <w:pStyle w:val="Header"/>
        <w:numPr>
          <w:ilvl w:val="0"/>
          <w:numId w:val="18"/>
        </w:numPr>
        <w:tabs>
          <w:tab w:val="clear" w:pos="4680"/>
          <w:tab w:val="clear" w:pos="9360"/>
          <w:tab w:val="left" w:pos="2160"/>
          <w:tab w:val="center" w:pos="4320"/>
          <w:tab w:val="right" w:pos="8640"/>
        </w:tabs>
        <w:rPr>
          <w:rFonts w:ascii="Arial" w:hAnsi="Arial" w:cs="Arial"/>
          <w:b/>
          <w:bCs/>
        </w:rPr>
      </w:pPr>
      <w:r w:rsidRPr="00F97DD5">
        <w:rPr>
          <w:rFonts w:ascii="Arial" w:hAnsi="Arial" w:cs="Arial"/>
          <w:b/>
          <w:bCs/>
        </w:rPr>
        <w:t>Bids received after 3:00 pm Eastern Time on the due date will be disqualified.</w:t>
      </w:r>
    </w:p>
    <w:p w14:paraId="313164E3" w14:textId="77777777" w:rsidR="00715FB1" w:rsidRPr="00F97DD5" w:rsidRDefault="00715FB1" w:rsidP="00715FB1">
      <w:pPr>
        <w:pStyle w:val="BodyText3"/>
        <w:rPr>
          <w:rFonts w:cs="Arial"/>
          <w:sz w:val="24"/>
        </w:rPr>
        <w:sectPr w:rsidR="00715FB1" w:rsidRPr="00F97DD5">
          <w:headerReference w:type="default" r:id="rId13"/>
          <w:footerReference w:type="even" r:id="rId14"/>
          <w:footerReference w:type="default" r:id="rId15"/>
          <w:pgSz w:w="12240" w:h="15840" w:code="1"/>
          <w:pgMar w:top="720" w:right="720" w:bottom="720" w:left="720" w:header="0" w:footer="720" w:gutter="0"/>
          <w:pgNumType w:start="1"/>
          <w:cols w:space="720"/>
        </w:sectPr>
      </w:pPr>
    </w:p>
    <w:p w14:paraId="4EF81408" w14:textId="77777777" w:rsidR="00715FB1" w:rsidRPr="00EE5428" w:rsidRDefault="00715FB1" w:rsidP="00715FB1">
      <w:pPr>
        <w:rPr>
          <w:rFonts w:ascii="Arial" w:hAnsi="Arial" w:cs="Arial"/>
        </w:rPr>
      </w:pPr>
    </w:p>
    <w:p w14:paraId="1E256042" w14:textId="77777777" w:rsidR="00715FB1" w:rsidRPr="00F97DD5" w:rsidRDefault="00715FB1" w:rsidP="00715FB1">
      <w:pPr>
        <w:pStyle w:val="Heading2"/>
        <w:rPr>
          <w:rFonts w:cs="Arial"/>
        </w:rPr>
      </w:pPr>
      <w:r w:rsidRPr="00F97DD5">
        <w:t>1</w:t>
      </w:r>
      <w:r w:rsidRPr="00F97DD5">
        <w:rPr>
          <w:rFonts w:cs="Arial"/>
        </w:rPr>
        <w:t>.)</w:t>
      </w:r>
      <w:r w:rsidRPr="00F97DD5">
        <w:rPr>
          <w:rFonts w:cs="Arial"/>
        </w:rPr>
        <w:tab/>
      </w:r>
      <w:r w:rsidRPr="00B63229">
        <w:rPr>
          <w:u w:val="single"/>
        </w:rPr>
        <w:t>Description of Services to be Performed</w:t>
      </w:r>
    </w:p>
    <w:p w14:paraId="1AEA864A" w14:textId="77777777" w:rsidR="00715FB1" w:rsidRPr="00F97DD5" w:rsidRDefault="00715FB1" w:rsidP="00715FB1">
      <w:pPr>
        <w:rPr>
          <w:rFonts w:ascii="Arial" w:hAnsi="Arial" w:cs="Arial"/>
        </w:rPr>
      </w:pPr>
    </w:p>
    <w:p w14:paraId="401EE14E" w14:textId="77777777" w:rsidR="00715FB1" w:rsidRPr="00F97DD5" w:rsidRDefault="00715FB1" w:rsidP="00715FB1">
      <w:pPr>
        <w:pStyle w:val="Heading3"/>
        <w:rPr>
          <w:rFonts w:cs="Arial"/>
        </w:rPr>
      </w:pPr>
      <w:r w:rsidRPr="00F97DD5">
        <w:rPr>
          <w:rFonts w:cs="Arial"/>
        </w:rPr>
        <w:t>Work Statement and Specifications</w:t>
      </w:r>
    </w:p>
    <w:p w14:paraId="7BB63903" w14:textId="77777777" w:rsidR="00715FB1" w:rsidRPr="00F97DD5" w:rsidRDefault="00715FB1" w:rsidP="00715FB1">
      <w:pPr>
        <w:rPr>
          <w:rFonts w:ascii="Arial" w:hAnsi="Arial" w:cs="Arial"/>
          <w:b/>
        </w:rPr>
      </w:pPr>
    </w:p>
    <w:p w14:paraId="18B61377" w14:textId="77777777" w:rsidR="00715FB1" w:rsidRPr="00F97DD5" w:rsidRDefault="00715FB1" w:rsidP="00715FB1">
      <w:pPr>
        <w:pStyle w:val="p4"/>
        <w:widowControl/>
        <w:tabs>
          <w:tab w:val="clear" w:pos="720"/>
        </w:tabs>
        <w:spacing w:line="240" w:lineRule="auto"/>
        <w:rPr>
          <w:rFonts w:ascii="Arial" w:hAnsi="Arial" w:cs="Arial"/>
        </w:rPr>
      </w:pPr>
      <w:r w:rsidRPr="00F97DD5">
        <w:rPr>
          <w:rFonts w:ascii="Arial" w:hAnsi="Arial" w:cs="Arial"/>
        </w:rPr>
        <w:t>This section of the bid package details the services and products to be acquired. Please note that the contract process also includes general New York State administrative terms and conditions, as well as terms and conditions required by New York State law. These terms and conditions address issues related to both the submission of bids and any subsequent contract; they are included separately in this bid package for your information. Please review all terms and conditions.</w:t>
      </w:r>
    </w:p>
    <w:p w14:paraId="3F7D2C12" w14:textId="77777777" w:rsidR="003323EA" w:rsidRDefault="003323EA" w:rsidP="00715FB1">
      <w:pPr>
        <w:rPr>
          <w:rFonts w:ascii="Arial" w:hAnsi="Arial" w:cs="Arial"/>
        </w:rPr>
      </w:pPr>
    </w:p>
    <w:p w14:paraId="7F1A7106" w14:textId="30BECD86" w:rsidR="00715FB1" w:rsidRDefault="00871357" w:rsidP="003323EA">
      <w:pPr>
        <w:pStyle w:val="Heading3"/>
        <w:rPr>
          <w:rFonts w:cs="Arial"/>
        </w:rPr>
      </w:pPr>
      <w:r>
        <w:rPr>
          <w:rFonts w:cs="Arial"/>
        </w:rPr>
        <w:t>Staffing requirement</w:t>
      </w:r>
      <w:r w:rsidR="003323EA">
        <w:rPr>
          <w:rFonts w:cs="Arial"/>
        </w:rPr>
        <w:t>s</w:t>
      </w:r>
      <w:r>
        <w:rPr>
          <w:rFonts w:cs="Arial"/>
        </w:rPr>
        <w:t>:</w:t>
      </w:r>
    </w:p>
    <w:p w14:paraId="4EDBE6E5" w14:textId="77777777" w:rsidR="00871357" w:rsidRPr="0002624D" w:rsidRDefault="00871357" w:rsidP="00871357">
      <w:pPr>
        <w:pStyle w:val="ListParagraph"/>
        <w:widowControl w:val="0"/>
        <w:numPr>
          <w:ilvl w:val="0"/>
          <w:numId w:val="22"/>
        </w:numPr>
        <w:jc w:val="both"/>
        <w:rPr>
          <w:rFonts w:ascii="Arial" w:hAnsi="Arial"/>
        </w:rPr>
      </w:pPr>
      <w:r w:rsidRPr="00B63229">
        <w:rPr>
          <w:rFonts w:ascii="Arial" w:hAnsi="Arial"/>
        </w:rPr>
        <w:t>Supervising conservator(s) hav</w:t>
      </w:r>
      <w:r>
        <w:rPr>
          <w:rFonts w:ascii="Arial" w:hAnsi="Arial"/>
        </w:rPr>
        <w:t>e:</w:t>
      </w:r>
    </w:p>
    <w:p w14:paraId="6535BEDF" w14:textId="77777777" w:rsidR="00871357" w:rsidRPr="0002624D" w:rsidRDefault="00871357" w:rsidP="00871357">
      <w:pPr>
        <w:pStyle w:val="ListParagraph"/>
        <w:widowControl w:val="0"/>
        <w:numPr>
          <w:ilvl w:val="1"/>
          <w:numId w:val="22"/>
        </w:numPr>
        <w:jc w:val="both"/>
        <w:rPr>
          <w:rFonts w:ascii="Arial" w:hAnsi="Arial"/>
        </w:rPr>
      </w:pPr>
      <w:r w:rsidRPr="00B63229">
        <w:rPr>
          <w:rFonts w:ascii="Arial" w:hAnsi="Arial"/>
        </w:rPr>
        <w:t>graduate degree from a recognized training program with a specialization in paper conservation</w:t>
      </w:r>
      <w:r>
        <w:rPr>
          <w:rFonts w:ascii="Arial" w:hAnsi="Arial"/>
        </w:rPr>
        <w:t>;</w:t>
      </w:r>
      <w:r w:rsidRPr="00B63229">
        <w:rPr>
          <w:rFonts w:ascii="Arial" w:hAnsi="Arial"/>
        </w:rPr>
        <w:t xml:space="preserve"> or </w:t>
      </w:r>
      <w:r w:rsidRPr="0002624D">
        <w:rPr>
          <w:rFonts w:ascii="Arial" w:hAnsi="Arial"/>
        </w:rPr>
        <w:t>equivalent experience and training</w:t>
      </w:r>
    </w:p>
    <w:p w14:paraId="59E86F7D" w14:textId="77777777" w:rsidR="00871357" w:rsidRPr="00B63229" w:rsidRDefault="00871357" w:rsidP="00871357">
      <w:pPr>
        <w:pStyle w:val="ListParagraph"/>
        <w:widowControl w:val="0"/>
        <w:numPr>
          <w:ilvl w:val="1"/>
          <w:numId w:val="22"/>
        </w:numPr>
        <w:jc w:val="both"/>
        <w:rPr>
          <w:rFonts w:ascii="Arial" w:hAnsi="Arial"/>
        </w:rPr>
      </w:pPr>
      <w:r w:rsidRPr="00B63229">
        <w:rPr>
          <w:rFonts w:ascii="Arial" w:hAnsi="Arial"/>
        </w:rPr>
        <w:t xml:space="preserve">hold Professional Associate or Fellow status in </w:t>
      </w:r>
      <w:r w:rsidRPr="00F97DD5">
        <w:rPr>
          <w:rFonts w:ascii="Arial" w:hAnsi="Arial" w:cs="Arial"/>
        </w:rPr>
        <w:t>A</w:t>
      </w:r>
      <w:r w:rsidRPr="006C0297">
        <w:rPr>
          <w:rFonts w:ascii="Arial" w:hAnsi="Arial" w:cs="Arial"/>
        </w:rPr>
        <w:t>merican Institute</w:t>
      </w:r>
      <w:r w:rsidRPr="00B63229">
        <w:rPr>
          <w:rFonts w:ascii="Arial" w:hAnsi="Arial"/>
        </w:rPr>
        <w:t xml:space="preserve"> for </w:t>
      </w:r>
      <w:r w:rsidRPr="006C0297">
        <w:rPr>
          <w:rFonts w:ascii="Arial" w:hAnsi="Arial" w:cs="Arial"/>
        </w:rPr>
        <w:t>Conservation</w:t>
      </w:r>
      <w:r w:rsidRPr="00EE5428">
        <w:rPr>
          <w:rFonts w:ascii="Arial" w:hAnsi="Arial" w:cs="Arial"/>
        </w:rPr>
        <w:t>.</w:t>
      </w:r>
    </w:p>
    <w:p w14:paraId="322E3B96" w14:textId="77777777" w:rsidR="00871357" w:rsidRPr="00EE5428" w:rsidRDefault="00871357" w:rsidP="00715FB1">
      <w:pPr>
        <w:rPr>
          <w:rFonts w:ascii="Arial" w:hAnsi="Arial" w:cs="Arial"/>
        </w:rPr>
      </w:pPr>
    </w:p>
    <w:p w14:paraId="346EEE96" w14:textId="77777777" w:rsidR="00715FB1" w:rsidRPr="00F97DD5" w:rsidRDefault="00715FB1" w:rsidP="00715FB1">
      <w:pPr>
        <w:pStyle w:val="Heading3"/>
        <w:rPr>
          <w:rFonts w:cs="Arial"/>
        </w:rPr>
      </w:pPr>
      <w:r w:rsidRPr="00F97DD5">
        <w:rPr>
          <w:rFonts w:cs="Arial"/>
        </w:rPr>
        <w:t>Background</w:t>
      </w:r>
    </w:p>
    <w:p w14:paraId="1EC3D0A1" w14:textId="77777777" w:rsidR="00715FB1" w:rsidRPr="00B63229" w:rsidRDefault="00715FB1" w:rsidP="00715FB1">
      <w:pPr>
        <w:ind w:firstLine="720"/>
        <w:rPr>
          <w:rFonts w:ascii="Arial" w:hAnsi="Arial"/>
          <w:b/>
        </w:rPr>
      </w:pPr>
    </w:p>
    <w:p w14:paraId="592765B0" w14:textId="77777777" w:rsidR="00715FB1" w:rsidRPr="00B63229" w:rsidRDefault="00715FB1" w:rsidP="00715FB1">
      <w:pPr>
        <w:jc w:val="both"/>
        <w:rPr>
          <w:rFonts w:ascii="Arial" w:hAnsi="Arial"/>
        </w:rPr>
      </w:pPr>
      <w:r w:rsidRPr="00B63229">
        <w:rPr>
          <w:rFonts w:ascii="Arial" w:hAnsi="Arial"/>
        </w:rPr>
        <w:t xml:space="preserve">The New York State Archives (NYSA) seeks proposals from qualified vendors to conserve and digitize a set of 71 large-format </w:t>
      </w:r>
      <w:r w:rsidRPr="006C0297">
        <w:rPr>
          <w:rFonts w:ascii="Arial" w:hAnsi="Arial" w:cs="Arial"/>
          <w:bCs/>
          <w:szCs w:val="24"/>
        </w:rPr>
        <w:t>late-</w:t>
      </w:r>
      <w:r w:rsidRPr="00B63229">
        <w:rPr>
          <w:rFonts w:ascii="Arial" w:hAnsi="Arial"/>
        </w:rPr>
        <w:t>19</w:t>
      </w:r>
      <w:r w:rsidRPr="00B63229">
        <w:rPr>
          <w:rFonts w:ascii="Arial" w:hAnsi="Arial"/>
          <w:vertAlign w:val="superscript"/>
        </w:rPr>
        <w:t>th</w:t>
      </w:r>
      <w:r w:rsidRPr="00B63229">
        <w:rPr>
          <w:rFonts w:ascii="Arial" w:hAnsi="Arial"/>
        </w:rPr>
        <w:t xml:space="preserve"> century maps. The maps are described below as are the specific conservation treatments that will be performed and the digitization standards that will be met by the successful vendor.</w:t>
      </w:r>
    </w:p>
    <w:p w14:paraId="5774E96D" w14:textId="77777777" w:rsidR="00715FB1" w:rsidRPr="00B63229" w:rsidRDefault="00715FB1" w:rsidP="00715FB1">
      <w:pPr>
        <w:jc w:val="both"/>
        <w:rPr>
          <w:rFonts w:ascii="Arial" w:hAnsi="Arial"/>
        </w:rPr>
      </w:pPr>
    </w:p>
    <w:p w14:paraId="3B2BE84B" w14:textId="77777777" w:rsidR="00715FB1" w:rsidRPr="00B63229" w:rsidRDefault="00715FB1" w:rsidP="00715FB1">
      <w:pPr>
        <w:jc w:val="both"/>
        <w:rPr>
          <w:rFonts w:ascii="Arial" w:hAnsi="Arial"/>
          <w:b/>
        </w:rPr>
      </w:pPr>
      <w:r w:rsidRPr="00B63229">
        <w:rPr>
          <w:rFonts w:ascii="Arial" w:hAnsi="Arial"/>
          <w:b/>
        </w:rPr>
        <w:t>The Maps</w:t>
      </w:r>
    </w:p>
    <w:p w14:paraId="1E7B5C17" w14:textId="77777777" w:rsidR="00715FB1" w:rsidRPr="00B63229" w:rsidRDefault="00715FB1" w:rsidP="00715FB1">
      <w:pPr>
        <w:jc w:val="both"/>
        <w:rPr>
          <w:rFonts w:ascii="Arial" w:hAnsi="Arial"/>
        </w:rPr>
      </w:pPr>
    </w:p>
    <w:p w14:paraId="7D88A5D5" w14:textId="77777777" w:rsidR="00715FB1" w:rsidRPr="00B63229" w:rsidRDefault="00715FB1" w:rsidP="00715FB1">
      <w:pPr>
        <w:jc w:val="both"/>
        <w:rPr>
          <w:rFonts w:ascii="Arial" w:hAnsi="Arial"/>
        </w:rPr>
      </w:pPr>
      <w:r w:rsidRPr="00B63229">
        <w:rPr>
          <w:rFonts w:ascii="Arial" w:hAnsi="Arial"/>
        </w:rPr>
        <w:t>This series of maps, “Sectional Maps of the Erie, Champlain, and Oswego Canals,” depict land along the Erie, Champlain, and Oswego canals acquired by the State of New York. Each map provides detailed information on state-owned property and shows the locations of the 1825 canal alignment and related structures such as locks, slips, dams, bridges, and roads which have since been obliterated. In addition, they show municipal boundaries, bodies of water, property lines, names of owners, streets, railroad lines, businesses, and civic landmarks (ice companies, mills, cemeteries, etc.). These survey maps were created in 1896 under the supervision of the New York State Engineer and Surveyor George L. Schillner to prepare cost estimates for the deepening of the Erie and Oswego canals to nine feet, deepening the Champlain Canal to seven feet, and for lengthening some Erie and Oswego locks. The series is commonly referred to as the “Schillner Maps.”</w:t>
      </w:r>
    </w:p>
    <w:p w14:paraId="7E4EE784" w14:textId="77777777" w:rsidR="00715FB1" w:rsidRPr="00B63229" w:rsidRDefault="00715FB1" w:rsidP="00715FB1">
      <w:pPr>
        <w:jc w:val="both"/>
        <w:rPr>
          <w:rFonts w:ascii="Arial" w:hAnsi="Arial"/>
        </w:rPr>
      </w:pPr>
    </w:p>
    <w:p w14:paraId="3414BEFF" w14:textId="77777777" w:rsidR="00715FB1" w:rsidRPr="00B63229" w:rsidRDefault="00715FB1" w:rsidP="00715FB1">
      <w:pPr>
        <w:jc w:val="both"/>
        <w:rPr>
          <w:rFonts w:ascii="Arial" w:hAnsi="Arial"/>
          <w:b/>
        </w:rPr>
      </w:pPr>
      <w:r w:rsidRPr="00B63229">
        <w:rPr>
          <w:rFonts w:ascii="Arial" w:hAnsi="Arial"/>
          <w:b/>
        </w:rPr>
        <w:t>Condition of the Maps</w:t>
      </w:r>
    </w:p>
    <w:p w14:paraId="1AF002D9" w14:textId="77777777" w:rsidR="00715FB1" w:rsidRPr="00B63229" w:rsidRDefault="00715FB1" w:rsidP="00715FB1">
      <w:pPr>
        <w:jc w:val="both"/>
        <w:rPr>
          <w:rFonts w:ascii="Arial" w:hAnsi="Arial"/>
        </w:rPr>
      </w:pPr>
    </w:p>
    <w:p w14:paraId="04A9F9E1" w14:textId="77777777" w:rsidR="00715FB1" w:rsidRPr="00B63229" w:rsidRDefault="00715FB1" w:rsidP="00715FB1">
      <w:pPr>
        <w:jc w:val="both"/>
        <w:rPr>
          <w:rFonts w:ascii="Arial" w:hAnsi="Arial"/>
        </w:rPr>
      </w:pPr>
      <w:r w:rsidRPr="00B63229">
        <w:rPr>
          <w:rFonts w:ascii="Arial" w:hAnsi="Arial"/>
        </w:rPr>
        <w:t xml:space="preserve">The 71 manuscript Schillner maps are oversized at a near-uniform 234 cm high x 183 cm wide (7.7 feet x 6 feet), rendered on thick tan wove paper lined to cloth, rolled onto archival tubing, wrapped in polyester sheeting with linen ties. Based on sampling, the maps range from fair to poor condition. The paper is curled with slight undulations throughout, the sheet is yellowed and darkened overall, and surface soil overall causes greying to the sheet and verso. Conditions include: delaminations along the </w:t>
      </w:r>
      <w:r w:rsidRPr="00B63229">
        <w:rPr>
          <w:rFonts w:ascii="Arial" w:hAnsi="Arial"/>
        </w:rPr>
        <w:lastRenderedPageBreak/>
        <w:t>edges of the primary sheet with associated tears; complex tears; folds; losses; skinning; breaks that run through the width of the sheet; oxidized adhesive residue; and scattered sizes and colors of various staining (aqueous and oil based) ranging from brown to orange; old fingerprints; tidelines; scattered foxing; scattered accretions; large creases and handling dents; scattered puncture holes around the perimeters. Each map has self-adhesive identifying stamps attached to the four corners of the verso, and the watermark “KEUFFEL &amp; ESSER CO. ~ Anvil ~” runs along one edge of each sheet.</w:t>
      </w:r>
    </w:p>
    <w:p w14:paraId="4D5C7F7D" w14:textId="77777777" w:rsidR="002E23A6" w:rsidRPr="00B63229" w:rsidRDefault="002E23A6" w:rsidP="002E23A6">
      <w:pPr>
        <w:rPr>
          <w:rFonts w:ascii="Arial" w:hAnsi="Arial"/>
        </w:rPr>
      </w:pPr>
    </w:p>
    <w:p w14:paraId="7093C7D5" w14:textId="77777777" w:rsidR="002E23A6" w:rsidRPr="00B63229" w:rsidRDefault="002E23A6" w:rsidP="002E23A6">
      <w:pPr>
        <w:rPr>
          <w:rFonts w:ascii="Arial" w:hAnsi="Arial"/>
        </w:rPr>
      </w:pPr>
      <w:r w:rsidRPr="00B63229">
        <w:rPr>
          <w:rFonts w:ascii="Arial" w:hAnsi="Arial"/>
          <w:noProof/>
        </w:rPr>
        <w:drawing>
          <wp:inline distT="0" distB="0" distL="0" distR="0" wp14:anchorId="002E3E01" wp14:editId="22749449">
            <wp:extent cx="5942838" cy="4501150"/>
            <wp:effectExtent l="133350" t="114300" r="115570" b="147320"/>
            <wp:docPr id="1" name="Picture 1" descr="A picture containing two people examining one map that is nearly eight feet by seven feet, laid ou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wo people examining one map that is nearly eight feet by seven feet, laid out on a table."/>
                    <pic:cNvPicPr/>
                  </pic:nvPicPr>
                  <pic:blipFill rotWithShape="1">
                    <a:blip r:embed="rId16" cstate="print">
                      <a:extLst>
                        <a:ext uri="{28A0092B-C50C-407E-A947-70E740481C1C}">
                          <a14:useLocalDpi xmlns:a14="http://schemas.microsoft.com/office/drawing/2010/main" val="0"/>
                        </a:ext>
                      </a:extLst>
                    </a:blip>
                    <a:srcRect t="22396" b="20798"/>
                    <a:stretch/>
                  </pic:blipFill>
                  <pic:spPr bwMode="auto">
                    <a:xfrm>
                      <a:off x="0" y="0"/>
                      <a:ext cx="5942838" cy="45011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62605" w14:textId="77777777" w:rsidR="002E23A6" w:rsidRPr="00B63229" w:rsidRDefault="002E23A6" w:rsidP="002E23A6">
      <w:pPr>
        <w:rPr>
          <w:rFonts w:ascii="Arial" w:hAnsi="Arial"/>
        </w:rPr>
      </w:pPr>
    </w:p>
    <w:p w14:paraId="19CD8089" w14:textId="77777777" w:rsidR="002E23A6" w:rsidRPr="00B63229" w:rsidRDefault="002E23A6" w:rsidP="002E23A6">
      <w:pPr>
        <w:rPr>
          <w:rFonts w:ascii="Arial" w:hAnsi="Arial"/>
        </w:rPr>
      </w:pPr>
      <w:r w:rsidRPr="00B63229">
        <w:rPr>
          <w:rFonts w:ascii="Arial" w:hAnsi="Arial"/>
        </w:rPr>
        <w:t>Figure 1. Each of the 71 Schillner maps is approximately 234 cm high x 183 cm wide (7.7 feet x 6 feet) and will require weighting of the edges or overall during digitization.</w:t>
      </w:r>
    </w:p>
    <w:p w14:paraId="7BC8BED7" w14:textId="77777777" w:rsidR="002E23A6" w:rsidRPr="00B63229" w:rsidRDefault="002E23A6" w:rsidP="002E23A6">
      <w:pPr>
        <w:rPr>
          <w:rFonts w:ascii="Arial" w:hAnsi="Arial"/>
        </w:rPr>
      </w:pPr>
    </w:p>
    <w:p w14:paraId="5F4E2B59" w14:textId="77777777" w:rsidR="002E23A6" w:rsidRPr="00B63229" w:rsidRDefault="002E23A6" w:rsidP="002E23A6">
      <w:pPr>
        <w:rPr>
          <w:rFonts w:ascii="Arial" w:hAnsi="Arial"/>
        </w:rPr>
      </w:pPr>
      <w:r w:rsidRPr="00B63229">
        <w:rPr>
          <w:rFonts w:ascii="Arial" w:hAnsi="Arial"/>
        </w:rPr>
        <w:br w:type="page"/>
      </w:r>
    </w:p>
    <w:p w14:paraId="54E1EF3D" w14:textId="77777777" w:rsidR="002E23A6" w:rsidRPr="00B63229" w:rsidRDefault="002E23A6" w:rsidP="002E23A6">
      <w:pPr>
        <w:rPr>
          <w:rFonts w:ascii="Arial" w:hAnsi="Arial"/>
        </w:rPr>
      </w:pPr>
    </w:p>
    <w:p w14:paraId="7AA3E54D" w14:textId="77777777" w:rsidR="002E23A6" w:rsidRPr="00B63229" w:rsidRDefault="002E23A6" w:rsidP="002E23A6">
      <w:pPr>
        <w:rPr>
          <w:rFonts w:ascii="Arial" w:hAnsi="Arial"/>
        </w:rPr>
      </w:pPr>
    </w:p>
    <w:p w14:paraId="7CA0BB9F" w14:textId="77777777" w:rsidR="002E23A6" w:rsidRPr="00B63229" w:rsidRDefault="002E23A6" w:rsidP="002E23A6">
      <w:pPr>
        <w:rPr>
          <w:rFonts w:ascii="Arial" w:hAnsi="Arial"/>
        </w:rPr>
      </w:pPr>
    </w:p>
    <w:p w14:paraId="3D4ABE52" w14:textId="77777777" w:rsidR="002E23A6" w:rsidRPr="00B63229" w:rsidRDefault="002E23A6" w:rsidP="002E23A6">
      <w:pPr>
        <w:rPr>
          <w:rFonts w:ascii="Arial" w:hAnsi="Arial"/>
        </w:rPr>
      </w:pPr>
      <w:r w:rsidRPr="00B63229">
        <w:rPr>
          <w:rFonts w:ascii="Arial" w:hAnsi="Arial"/>
          <w:noProof/>
        </w:rPr>
        <w:drawing>
          <wp:inline distT="0" distB="0" distL="0" distR="0" wp14:anchorId="6236805D" wp14:editId="5FE74B90">
            <wp:extent cx="5820918" cy="4365689"/>
            <wp:effectExtent l="114300" t="114300" r="142240" b="149225"/>
            <wp:docPr id="2" name="Picture 2" descr="A close-up of a map showing a large tear, associated creases, and overall surface g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map showing a large tear, associated creases, and overall surface gri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5587" cy="4369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4177E" w14:textId="77777777" w:rsidR="002E23A6" w:rsidRPr="00B63229" w:rsidRDefault="002E23A6" w:rsidP="002E23A6">
      <w:pPr>
        <w:rPr>
          <w:rFonts w:ascii="Arial" w:hAnsi="Arial"/>
        </w:rPr>
      </w:pPr>
    </w:p>
    <w:p w14:paraId="3BB63675" w14:textId="77777777" w:rsidR="002E23A6" w:rsidRPr="00B63229" w:rsidRDefault="002E23A6" w:rsidP="002E23A6">
      <w:pPr>
        <w:rPr>
          <w:rFonts w:ascii="Arial" w:hAnsi="Arial"/>
        </w:rPr>
      </w:pPr>
      <w:r w:rsidRPr="00B63229">
        <w:rPr>
          <w:rFonts w:ascii="Arial" w:hAnsi="Arial"/>
        </w:rPr>
        <w:t>Figure 2. Map conditions include complex tears, losses, creases, adhesive residue, overall surface grime.</w:t>
      </w:r>
    </w:p>
    <w:p w14:paraId="5853FFBE" w14:textId="77777777" w:rsidR="002E23A6" w:rsidRPr="00B63229" w:rsidRDefault="002E23A6" w:rsidP="002E23A6">
      <w:pPr>
        <w:rPr>
          <w:rFonts w:ascii="Arial" w:hAnsi="Arial"/>
        </w:rPr>
      </w:pPr>
      <w:r w:rsidRPr="00B63229">
        <w:rPr>
          <w:rFonts w:ascii="Arial" w:hAnsi="Arial"/>
          <w:noProof/>
        </w:rPr>
        <w:lastRenderedPageBreak/>
        <w:drawing>
          <wp:inline distT="0" distB="0" distL="0" distR="0" wp14:anchorId="474AB16C" wp14:editId="17855B79">
            <wp:extent cx="5619750" cy="5666581"/>
            <wp:effectExtent l="133350" t="114300" r="152400" b="163195"/>
            <wp:docPr id="3" name="Picture 3" descr="Closeup of a rendering of a canal on the map, shows surveyors precise measurements in ink and faint pencil checkmarks by those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oseup of a rendering of a canal on the map, shows surveyors precise measurements in ink and faint pencil checkmarks by those measurements. "/>
                    <pic:cNvPicPr/>
                  </pic:nvPicPr>
                  <pic:blipFill rotWithShape="1">
                    <a:blip r:embed="rId18" cstate="print">
                      <a:extLst>
                        <a:ext uri="{28A0092B-C50C-407E-A947-70E740481C1C}">
                          <a14:useLocalDpi xmlns:a14="http://schemas.microsoft.com/office/drawing/2010/main" val="0"/>
                        </a:ext>
                      </a:extLst>
                    </a:blip>
                    <a:srcRect t="24375"/>
                    <a:stretch/>
                  </pic:blipFill>
                  <pic:spPr bwMode="auto">
                    <a:xfrm>
                      <a:off x="0" y="0"/>
                      <a:ext cx="5630585" cy="5677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702AD" w14:textId="77777777" w:rsidR="002E23A6" w:rsidRPr="00B63229" w:rsidRDefault="002E23A6" w:rsidP="002E23A6">
      <w:pPr>
        <w:rPr>
          <w:rFonts w:ascii="Arial" w:hAnsi="Arial"/>
        </w:rPr>
      </w:pPr>
    </w:p>
    <w:p w14:paraId="3B7E7AD8" w14:textId="77777777" w:rsidR="002E23A6" w:rsidRPr="00B63229" w:rsidRDefault="002E23A6" w:rsidP="002E23A6">
      <w:pPr>
        <w:rPr>
          <w:rFonts w:ascii="Arial" w:hAnsi="Arial"/>
        </w:rPr>
      </w:pPr>
      <w:r w:rsidRPr="00B63229">
        <w:rPr>
          <w:rFonts w:ascii="Arial" w:hAnsi="Arial"/>
        </w:rPr>
        <w:t>Figure 3. Abundant graphite additions will require extra care during treatment so as not to reduce.</w:t>
      </w:r>
    </w:p>
    <w:p w14:paraId="7E3B7BB1" w14:textId="77777777" w:rsidR="002E23A6" w:rsidRPr="00B63229" w:rsidRDefault="002E23A6" w:rsidP="002E23A6">
      <w:pPr>
        <w:rPr>
          <w:rFonts w:ascii="Arial" w:hAnsi="Arial"/>
        </w:rPr>
      </w:pPr>
    </w:p>
    <w:p w14:paraId="4B054397" w14:textId="77777777" w:rsidR="002E23A6" w:rsidRPr="00B63229" w:rsidRDefault="002E23A6" w:rsidP="002E23A6">
      <w:pPr>
        <w:rPr>
          <w:rFonts w:ascii="Arial" w:hAnsi="Arial"/>
        </w:rPr>
      </w:pPr>
    </w:p>
    <w:p w14:paraId="23FECF4C" w14:textId="77777777" w:rsidR="002E23A6" w:rsidRPr="00B63229" w:rsidRDefault="002E23A6" w:rsidP="002E23A6">
      <w:pPr>
        <w:rPr>
          <w:rFonts w:ascii="Arial" w:hAnsi="Arial"/>
        </w:rPr>
      </w:pPr>
      <w:r w:rsidRPr="00B63229">
        <w:rPr>
          <w:rFonts w:ascii="Arial" w:hAnsi="Arial"/>
          <w:noProof/>
        </w:rPr>
        <w:lastRenderedPageBreak/>
        <w:drawing>
          <wp:inline distT="0" distB="0" distL="0" distR="0" wp14:anchorId="7212DF43" wp14:editId="590BF0EB">
            <wp:extent cx="5983224" cy="4487418"/>
            <wp:effectExtent l="114300" t="114300" r="113030" b="142240"/>
            <wp:docPr id="4" name="Picture 4" descr="A close-up of the edge of a map shows how paper layer (that holds the rendering of the map) has separated from suppor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the edge of a map shows how paper layer (that holds the rendering of the map) has separated from support lay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7618" cy="4490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636F7A" w14:textId="77777777" w:rsidR="002E23A6" w:rsidRPr="00B63229" w:rsidRDefault="002E23A6" w:rsidP="002E23A6">
      <w:pPr>
        <w:rPr>
          <w:rFonts w:ascii="Arial" w:hAnsi="Arial"/>
        </w:rPr>
      </w:pPr>
    </w:p>
    <w:p w14:paraId="5EB85F21" w14:textId="77777777" w:rsidR="002E23A6" w:rsidRPr="00B63229" w:rsidRDefault="002E23A6" w:rsidP="002E23A6">
      <w:pPr>
        <w:rPr>
          <w:rFonts w:ascii="Arial" w:hAnsi="Arial"/>
        </w:rPr>
      </w:pPr>
      <w:r w:rsidRPr="00B63229">
        <w:rPr>
          <w:rFonts w:ascii="Arial" w:hAnsi="Arial"/>
        </w:rPr>
        <w:t>Figure 4. Maps show delamination of primary support from canvas backing along most edges, large creases, handling dents, and surface soil over entire recto and verso.</w:t>
      </w:r>
    </w:p>
    <w:p w14:paraId="62265D96" w14:textId="77777777" w:rsidR="002E23A6" w:rsidRPr="00B63229" w:rsidRDefault="002E23A6" w:rsidP="002E23A6">
      <w:pPr>
        <w:widowControl w:val="0"/>
        <w:rPr>
          <w:rFonts w:ascii="Arial" w:hAnsi="Arial"/>
          <w:sz w:val="16"/>
        </w:rPr>
      </w:pPr>
    </w:p>
    <w:p w14:paraId="74E13EAC" w14:textId="127E536E" w:rsidR="00451732" w:rsidRDefault="00451732">
      <w:r>
        <w:br w:type="page"/>
      </w:r>
    </w:p>
    <w:p w14:paraId="1705FEDD" w14:textId="77777777" w:rsidR="002E23A6" w:rsidRPr="00B63229" w:rsidRDefault="002E23A6" w:rsidP="00715FB1">
      <w:pPr>
        <w:jc w:val="both"/>
        <w:rPr>
          <w:rFonts w:ascii="Arial" w:hAnsi="Arial"/>
        </w:rPr>
      </w:pPr>
    </w:p>
    <w:p w14:paraId="4665E276" w14:textId="77777777" w:rsidR="00715FB1" w:rsidRPr="00F97DD5" w:rsidRDefault="00715FB1" w:rsidP="00715FB1">
      <w:pPr>
        <w:pStyle w:val="Heading3"/>
        <w:rPr>
          <w:rFonts w:cs="Arial"/>
        </w:rPr>
      </w:pPr>
      <w:r w:rsidRPr="00F97DD5">
        <w:rPr>
          <w:rFonts w:cs="Arial"/>
        </w:rPr>
        <w:t>Deliverables and/or Project Description</w:t>
      </w:r>
    </w:p>
    <w:p w14:paraId="4DADB1B1" w14:textId="77777777" w:rsidR="00715FB1" w:rsidRPr="00F97DD5" w:rsidRDefault="00715FB1" w:rsidP="00715FB1">
      <w:pPr>
        <w:rPr>
          <w:rFonts w:ascii="Arial" w:hAnsi="Arial" w:cs="Arial"/>
          <w:b/>
        </w:rPr>
      </w:pPr>
    </w:p>
    <w:p w14:paraId="1B86B190" w14:textId="77777777" w:rsidR="00715FB1" w:rsidRPr="00B63229" w:rsidRDefault="00715FB1" w:rsidP="00715FB1">
      <w:pPr>
        <w:jc w:val="both"/>
        <w:rPr>
          <w:rFonts w:ascii="Arial" w:hAnsi="Arial"/>
          <w:b/>
        </w:rPr>
      </w:pPr>
      <w:r w:rsidRPr="00B63229">
        <w:rPr>
          <w:rFonts w:ascii="Arial" w:hAnsi="Arial"/>
          <w:b/>
        </w:rPr>
        <w:t>Conservation Treatment to be Performed:</w:t>
      </w:r>
    </w:p>
    <w:p w14:paraId="1956A81F" w14:textId="77777777" w:rsidR="00715FB1" w:rsidRPr="00B63229" w:rsidRDefault="00715FB1" w:rsidP="00715FB1">
      <w:pPr>
        <w:jc w:val="both"/>
        <w:rPr>
          <w:rFonts w:ascii="Arial" w:hAnsi="Arial"/>
          <w:b/>
        </w:rPr>
      </w:pPr>
    </w:p>
    <w:p w14:paraId="2C7C79B1" w14:textId="77777777" w:rsidR="00715FB1" w:rsidRPr="00B63229" w:rsidRDefault="00715FB1" w:rsidP="00715FB1">
      <w:pPr>
        <w:spacing w:line="276" w:lineRule="auto"/>
        <w:jc w:val="both"/>
        <w:rPr>
          <w:rFonts w:ascii="Arial" w:hAnsi="Arial"/>
        </w:rPr>
      </w:pPr>
      <w:r w:rsidRPr="00B63229">
        <w:rPr>
          <w:rFonts w:ascii="Arial" w:hAnsi="Arial"/>
          <w:u w:val="single"/>
        </w:rPr>
        <w:t>Services summary</w:t>
      </w:r>
      <w:r w:rsidRPr="00B63229">
        <w:rPr>
          <w:rFonts w:ascii="Arial" w:hAnsi="Arial"/>
        </w:rPr>
        <w:t>. The vendor shall perform the following services:</w:t>
      </w:r>
    </w:p>
    <w:p w14:paraId="3E553944" w14:textId="77777777" w:rsidR="00715FB1" w:rsidRPr="00B63229" w:rsidRDefault="00715FB1" w:rsidP="00715FB1">
      <w:pPr>
        <w:jc w:val="both"/>
        <w:rPr>
          <w:rFonts w:ascii="Arial" w:hAnsi="Arial"/>
        </w:rPr>
      </w:pPr>
    </w:p>
    <w:p w14:paraId="6682C7DB" w14:textId="77777777" w:rsidR="00715FB1" w:rsidRPr="00B63229" w:rsidRDefault="00715FB1" w:rsidP="00715FB1">
      <w:pPr>
        <w:numPr>
          <w:ilvl w:val="0"/>
          <w:numId w:val="23"/>
        </w:numPr>
        <w:tabs>
          <w:tab w:val="clear" w:pos="720"/>
          <w:tab w:val="num" w:pos="360"/>
        </w:tabs>
        <w:ind w:left="360"/>
        <w:jc w:val="both"/>
        <w:rPr>
          <w:rFonts w:ascii="Arial" w:hAnsi="Arial"/>
        </w:rPr>
      </w:pPr>
      <w:r w:rsidRPr="00B63229">
        <w:rPr>
          <w:rFonts w:ascii="Arial" w:hAnsi="Arial"/>
        </w:rPr>
        <w:t>Develop a conservation-treatment proposal describing the steps to be used for each map; submit to NYSA for approval</w:t>
      </w:r>
    </w:p>
    <w:p w14:paraId="4EEE5A92" w14:textId="22DF5BAF" w:rsidR="001D05F4" w:rsidRPr="001D05F4" w:rsidRDefault="00715FB1" w:rsidP="003323EA">
      <w:pPr>
        <w:numPr>
          <w:ilvl w:val="0"/>
          <w:numId w:val="23"/>
        </w:numPr>
        <w:tabs>
          <w:tab w:val="clear" w:pos="720"/>
          <w:tab w:val="num" w:pos="360"/>
        </w:tabs>
        <w:ind w:left="360"/>
        <w:jc w:val="both"/>
        <w:rPr>
          <w:rFonts w:ascii="Arial" w:hAnsi="Arial"/>
        </w:rPr>
      </w:pPr>
      <w:r w:rsidRPr="00B63229">
        <w:rPr>
          <w:rFonts w:ascii="Arial" w:hAnsi="Arial"/>
        </w:rPr>
        <w:t xml:space="preserve">Provide </w:t>
      </w:r>
      <w:r>
        <w:rPr>
          <w:rFonts w:ascii="Arial" w:hAnsi="Arial"/>
        </w:rPr>
        <w:t xml:space="preserve">documentary </w:t>
      </w:r>
      <w:r w:rsidRPr="00B63229">
        <w:rPr>
          <w:rFonts w:ascii="Arial" w:hAnsi="Arial"/>
        </w:rPr>
        <w:t>evidence that their facility is secure</w:t>
      </w:r>
      <w:r w:rsidR="004B1B8F">
        <w:rPr>
          <w:rFonts w:ascii="Arial" w:hAnsi="Arial"/>
        </w:rPr>
        <w:t xml:space="preserve"> </w:t>
      </w:r>
      <w:r w:rsidRPr="00B63229">
        <w:rPr>
          <w:rFonts w:ascii="Arial" w:hAnsi="Arial"/>
        </w:rPr>
        <w:t>and the maps are insured</w:t>
      </w:r>
      <w:r w:rsidR="001D05F4">
        <w:rPr>
          <w:rFonts w:ascii="Arial" w:hAnsi="Arial"/>
        </w:rPr>
        <w:t xml:space="preserve"> and </w:t>
      </w:r>
      <w:r w:rsidR="000F2A32">
        <w:rPr>
          <w:rFonts w:ascii="Arial" w:hAnsi="Arial"/>
        </w:rPr>
        <w:t xml:space="preserve">will be </w:t>
      </w:r>
      <w:r w:rsidR="001D05F4">
        <w:rPr>
          <w:rFonts w:ascii="Arial" w:hAnsi="Arial"/>
        </w:rPr>
        <w:t>properly stored at the Vendor’s facility</w:t>
      </w:r>
    </w:p>
    <w:p w14:paraId="4A2379E0" w14:textId="77777777" w:rsidR="00715FB1" w:rsidRPr="00B63229" w:rsidRDefault="00715FB1" w:rsidP="00715FB1">
      <w:pPr>
        <w:numPr>
          <w:ilvl w:val="0"/>
          <w:numId w:val="23"/>
        </w:numPr>
        <w:tabs>
          <w:tab w:val="clear" w:pos="720"/>
          <w:tab w:val="num" w:pos="360"/>
        </w:tabs>
        <w:ind w:left="360"/>
        <w:jc w:val="both"/>
        <w:rPr>
          <w:rFonts w:ascii="Arial" w:hAnsi="Arial"/>
        </w:rPr>
      </w:pPr>
      <w:r w:rsidRPr="00B63229">
        <w:rPr>
          <w:rFonts w:ascii="Arial" w:hAnsi="Arial"/>
        </w:rPr>
        <w:t>Implement the approved conservation treatment</w:t>
      </w:r>
    </w:p>
    <w:p w14:paraId="4E0757D2" w14:textId="77777777" w:rsidR="00715FB1" w:rsidRPr="00B63229" w:rsidRDefault="00715FB1" w:rsidP="00715FB1">
      <w:pPr>
        <w:numPr>
          <w:ilvl w:val="0"/>
          <w:numId w:val="23"/>
        </w:numPr>
        <w:tabs>
          <w:tab w:val="clear" w:pos="720"/>
          <w:tab w:val="num" w:pos="360"/>
        </w:tabs>
        <w:ind w:left="360"/>
        <w:jc w:val="both"/>
        <w:rPr>
          <w:rFonts w:ascii="Arial" w:hAnsi="Arial"/>
        </w:rPr>
      </w:pPr>
      <w:r w:rsidRPr="00B63229">
        <w:rPr>
          <w:rFonts w:ascii="Arial" w:hAnsi="Arial"/>
        </w:rPr>
        <w:t xml:space="preserve">Provide written and photographic treatment reports with photographs to record the condition of each map before </w:t>
      </w:r>
      <w:r>
        <w:rPr>
          <w:rFonts w:ascii="Arial" w:hAnsi="Arial"/>
        </w:rPr>
        <w:t xml:space="preserve">and </w:t>
      </w:r>
      <w:r w:rsidRPr="00B63229">
        <w:rPr>
          <w:rFonts w:ascii="Arial" w:hAnsi="Arial"/>
        </w:rPr>
        <w:t>sometimes during treatment. Note: digitization can serve as after-treatment documentation</w:t>
      </w:r>
    </w:p>
    <w:p w14:paraId="0AC0FE24" w14:textId="77777777" w:rsidR="00715FB1" w:rsidRPr="00B63229" w:rsidRDefault="00715FB1" w:rsidP="00715FB1">
      <w:pPr>
        <w:numPr>
          <w:ilvl w:val="0"/>
          <w:numId w:val="23"/>
        </w:numPr>
        <w:ind w:left="360"/>
        <w:jc w:val="both"/>
        <w:rPr>
          <w:rFonts w:ascii="Arial" w:hAnsi="Arial"/>
        </w:rPr>
      </w:pPr>
      <w:r w:rsidRPr="00B63229">
        <w:rPr>
          <w:rFonts w:ascii="Arial" w:hAnsi="Arial"/>
        </w:rPr>
        <w:t>Provide appropriate care for the maps while they are in the vendor’s custody</w:t>
      </w:r>
    </w:p>
    <w:p w14:paraId="28E25F4E" w14:textId="77777777" w:rsidR="00715FB1" w:rsidRPr="00B63229" w:rsidRDefault="00715FB1" w:rsidP="00715FB1">
      <w:pPr>
        <w:jc w:val="both"/>
        <w:rPr>
          <w:rFonts w:ascii="Arial" w:hAnsi="Arial"/>
        </w:rPr>
      </w:pPr>
      <w:r w:rsidRPr="00B63229">
        <w:rPr>
          <w:rFonts w:ascii="Arial" w:hAnsi="Arial"/>
        </w:rPr>
        <w:t xml:space="preserve"> </w:t>
      </w:r>
    </w:p>
    <w:p w14:paraId="0F6EFDF8" w14:textId="77777777" w:rsidR="00715FB1" w:rsidRPr="00B63229" w:rsidRDefault="00715FB1" w:rsidP="00715FB1">
      <w:pPr>
        <w:jc w:val="both"/>
        <w:rPr>
          <w:rFonts w:ascii="Arial" w:hAnsi="Arial"/>
        </w:rPr>
      </w:pPr>
      <w:r w:rsidRPr="00B63229">
        <w:rPr>
          <w:rFonts w:ascii="Arial" w:hAnsi="Arial"/>
          <w:b/>
        </w:rPr>
        <w:t>All services must comply with the terms established within this document and meet the approval of NYSA</w:t>
      </w:r>
      <w:r w:rsidRPr="00B63229">
        <w:rPr>
          <w:rFonts w:ascii="Arial" w:hAnsi="Arial"/>
        </w:rPr>
        <w:t xml:space="preserve">.  </w:t>
      </w:r>
    </w:p>
    <w:p w14:paraId="3011C346" w14:textId="77777777" w:rsidR="00715FB1" w:rsidRPr="00B63229" w:rsidRDefault="00715FB1" w:rsidP="00715FB1">
      <w:pPr>
        <w:jc w:val="both"/>
        <w:rPr>
          <w:rFonts w:ascii="Arial" w:hAnsi="Arial"/>
          <w:b/>
        </w:rPr>
      </w:pPr>
    </w:p>
    <w:p w14:paraId="347D2667" w14:textId="77777777" w:rsidR="00715FB1" w:rsidRPr="00B63229" w:rsidRDefault="00715FB1" w:rsidP="00715FB1">
      <w:pPr>
        <w:keepNext/>
        <w:jc w:val="both"/>
        <w:outlineLvl w:val="0"/>
        <w:rPr>
          <w:rFonts w:ascii="Arial" w:hAnsi="Arial"/>
          <w:b/>
          <w:u w:val="single"/>
        </w:rPr>
      </w:pPr>
      <w:r w:rsidRPr="00B63229">
        <w:rPr>
          <w:rFonts w:ascii="Arial" w:hAnsi="Arial"/>
          <w:b/>
          <w:u w:val="single"/>
        </w:rPr>
        <w:t>Conservation Specifications</w:t>
      </w:r>
    </w:p>
    <w:p w14:paraId="40370C51" w14:textId="77777777" w:rsidR="00715FB1" w:rsidRPr="00B63229" w:rsidRDefault="00715FB1" w:rsidP="00715FB1">
      <w:pPr>
        <w:jc w:val="both"/>
        <w:rPr>
          <w:rFonts w:ascii="Arial" w:hAnsi="Arial"/>
        </w:rPr>
      </w:pPr>
    </w:p>
    <w:p w14:paraId="1AE06388" w14:textId="77777777" w:rsidR="00715FB1" w:rsidRPr="00B63229" w:rsidRDefault="00715FB1" w:rsidP="00715FB1">
      <w:pPr>
        <w:jc w:val="both"/>
        <w:rPr>
          <w:rFonts w:ascii="Arial" w:hAnsi="Arial"/>
        </w:rPr>
      </w:pPr>
      <w:r w:rsidRPr="00B63229">
        <w:rPr>
          <w:rFonts w:ascii="Arial" w:hAnsi="Arial"/>
        </w:rPr>
        <w:t>The vendor will perform the following:</w:t>
      </w:r>
    </w:p>
    <w:p w14:paraId="2D5725A9" w14:textId="77777777" w:rsidR="00715FB1" w:rsidRPr="00B63229" w:rsidRDefault="00715FB1" w:rsidP="00715FB1">
      <w:pPr>
        <w:jc w:val="both"/>
        <w:rPr>
          <w:rFonts w:ascii="Arial" w:hAnsi="Arial"/>
        </w:rPr>
      </w:pPr>
    </w:p>
    <w:p w14:paraId="034C824A" w14:textId="77777777" w:rsidR="00715FB1" w:rsidRPr="00B63229" w:rsidRDefault="00715FB1" w:rsidP="00715FB1">
      <w:pPr>
        <w:numPr>
          <w:ilvl w:val="0"/>
          <w:numId w:val="25"/>
        </w:numPr>
        <w:contextualSpacing/>
        <w:jc w:val="both"/>
        <w:rPr>
          <w:rFonts w:ascii="Arial" w:hAnsi="Arial"/>
        </w:rPr>
      </w:pPr>
      <w:bookmarkStart w:id="0" w:name="_Hlk99013682"/>
      <w:r w:rsidRPr="00B63229">
        <w:rPr>
          <w:rFonts w:ascii="Arial" w:hAnsi="Arial"/>
        </w:rPr>
        <w:t>Surface Cleaning</w:t>
      </w:r>
    </w:p>
    <w:p w14:paraId="292F05B5" w14:textId="77777777" w:rsidR="00715FB1" w:rsidRPr="00B63229" w:rsidRDefault="00715FB1" w:rsidP="00715FB1">
      <w:pPr>
        <w:ind w:left="360"/>
        <w:contextualSpacing/>
        <w:jc w:val="both"/>
        <w:rPr>
          <w:rFonts w:ascii="Arial" w:hAnsi="Arial"/>
        </w:rPr>
      </w:pPr>
    </w:p>
    <w:p w14:paraId="0BFACCC6" w14:textId="77777777" w:rsidR="00715FB1" w:rsidRPr="00B63229" w:rsidRDefault="00715FB1" w:rsidP="00715FB1">
      <w:pPr>
        <w:numPr>
          <w:ilvl w:val="0"/>
          <w:numId w:val="24"/>
        </w:numPr>
        <w:jc w:val="both"/>
        <w:rPr>
          <w:rFonts w:ascii="Arial" w:hAnsi="Arial"/>
        </w:rPr>
      </w:pPr>
      <w:r w:rsidRPr="00B63229">
        <w:rPr>
          <w:rFonts w:ascii="Arial" w:hAnsi="Arial"/>
        </w:rPr>
        <w:t>Clean the recto and verso of each map to reduce overall surface grime</w:t>
      </w:r>
    </w:p>
    <w:bookmarkEnd w:id="0"/>
    <w:p w14:paraId="2F8E6E25" w14:textId="77777777" w:rsidR="00715FB1" w:rsidRPr="00B63229" w:rsidRDefault="00715FB1" w:rsidP="00715FB1">
      <w:pPr>
        <w:numPr>
          <w:ilvl w:val="0"/>
          <w:numId w:val="24"/>
        </w:numPr>
        <w:jc w:val="both"/>
        <w:rPr>
          <w:rFonts w:ascii="Arial" w:hAnsi="Arial"/>
        </w:rPr>
      </w:pPr>
      <w:r w:rsidRPr="00B63229">
        <w:rPr>
          <w:rFonts w:ascii="Arial" w:hAnsi="Arial"/>
        </w:rPr>
        <w:t>Clean using foam and sponge erasers</w:t>
      </w:r>
    </w:p>
    <w:p w14:paraId="06244D59" w14:textId="77777777" w:rsidR="00715FB1" w:rsidRPr="00B63229" w:rsidRDefault="00715FB1" w:rsidP="00715FB1">
      <w:pPr>
        <w:numPr>
          <w:ilvl w:val="0"/>
          <w:numId w:val="24"/>
        </w:numPr>
        <w:jc w:val="both"/>
        <w:rPr>
          <w:rFonts w:ascii="Arial" w:hAnsi="Arial"/>
        </w:rPr>
      </w:pPr>
      <w:bookmarkStart w:id="1" w:name="_Hlk99010222"/>
      <w:r w:rsidRPr="00B63229">
        <w:rPr>
          <w:rFonts w:ascii="Arial" w:hAnsi="Arial"/>
        </w:rPr>
        <w:t>Clean using white vinyl or powdered vinyl to reduce locally</w:t>
      </w:r>
      <w:bookmarkEnd w:id="1"/>
      <w:r w:rsidRPr="00B63229">
        <w:rPr>
          <w:rFonts w:ascii="Arial" w:hAnsi="Arial"/>
        </w:rPr>
        <w:t>, as needed</w:t>
      </w:r>
    </w:p>
    <w:p w14:paraId="39B802E2" w14:textId="77777777" w:rsidR="00715FB1" w:rsidRPr="00B63229" w:rsidRDefault="00715FB1" w:rsidP="00715FB1">
      <w:pPr>
        <w:numPr>
          <w:ilvl w:val="0"/>
          <w:numId w:val="24"/>
        </w:numPr>
        <w:jc w:val="both"/>
        <w:rPr>
          <w:rFonts w:ascii="Arial" w:hAnsi="Arial"/>
        </w:rPr>
      </w:pPr>
      <w:r w:rsidRPr="00B63229">
        <w:rPr>
          <w:rFonts w:ascii="Arial" w:hAnsi="Arial"/>
        </w:rPr>
        <w:t>Use extra care to not reduce graphite additions</w:t>
      </w:r>
    </w:p>
    <w:p w14:paraId="635370BD" w14:textId="77777777" w:rsidR="00715FB1" w:rsidRPr="00B63229" w:rsidRDefault="00715FB1" w:rsidP="00715FB1">
      <w:pPr>
        <w:jc w:val="both"/>
        <w:rPr>
          <w:rFonts w:ascii="Arial" w:hAnsi="Arial"/>
          <w:b/>
        </w:rPr>
      </w:pPr>
    </w:p>
    <w:p w14:paraId="1318FE4B" w14:textId="77777777" w:rsidR="00715FB1" w:rsidRPr="00B63229" w:rsidRDefault="00715FB1" w:rsidP="00715FB1">
      <w:pPr>
        <w:numPr>
          <w:ilvl w:val="0"/>
          <w:numId w:val="25"/>
        </w:numPr>
        <w:contextualSpacing/>
        <w:jc w:val="both"/>
        <w:rPr>
          <w:rFonts w:ascii="Arial" w:hAnsi="Arial"/>
        </w:rPr>
      </w:pPr>
      <w:r w:rsidRPr="00B63229">
        <w:rPr>
          <w:rFonts w:ascii="Arial" w:hAnsi="Arial"/>
        </w:rPr>
        <w:t>Tear Repair and In-Fills</w:t>
      </w:r>
    </w:p>
    <w:p w14:paraId="40E051D9" w14:textId="77777777" w:rsidR="00715FB1" w:rsidRPr="00B63229" w:rsidRDefault="00715FB1" w:rsidP="00715FB1">
      <w:pPr>
        <w:ind w:left="360"/>
        <w:contextualSpacing/>
        <w:jc w:val="both"/>
        <w:rPr>
          <w:rFonts w:ascii="Arial" w:hAnsi="Arial"/>
        </w:rPr>
      </w:pPr>
    </w:p>
    <w:p w14:paraId="78B0BA0F" w14:textId="77777777" w:rsidR="00715FB1" w:rsidRPr="00B63229" w:rsidRDefault="00715FB1" w:rsidP="00715FB1">
      <w:pPr>
        <w:numPr>
          <w:ilvl w:val="0"/>
          <w:numId w:val="24"/>
        </w:numPr>
        <w:jc w:val="both"/>
        <w:rPr>
          <w:rFonts w:ascii="Arial" w:hAnsi="Arial"/>
        </w:rPr>
      </w:pPr>
      <w:r w:rsidRPr="00B63229">
        <w:rPr>
          <w:rFonts w:ascii="Arial" w:hAnsi="Arial"/>
        </w:rPr>
        <w:t>Mends and fill-ins will be applied to verso of primary support with untoned Japanese paper and wheat starch paste to prevent further physical damage and to reinforce weakened areas</w:t>
      </w:r>
    </w:p>
    <w:p w14:paraId="2EDED58D" w14:textId="77777777" w:rsidR="00715FB1" w:rsidRPr="00B63229" w:rsidRDefault="00715FB1" w:rsidP="00715FB1">
      <w:pPr>
        <w:numPr>
          <w:ilvl w:val="0"/>
          <w:numId w:val="24"/>
        </w:numPr>
        <w:jc w:val="both"/>
        <w:rPr>
          <w:rFonts w:ascii="Arial" w:hAnsi="Arial"/>
        </w:rPr>
      </w:pPr>
      <w:r w:rsidRPr="00B63229">
        <w:rPr>
          <w:rFonts w:ascii="Arial" w:hAnsi="Arial"/>
        </w:rPr>
        <w:t>If necessary, an extra mend may be applied to the verso of the canvas to add additional stabilization</w:t>
      </w:r>
    </w:p>
    <w:p w14:paraId="35B33EB1" w14:textId="77777777" w:rsidR="00715FB1" w:rsidRPr="00B63229" w:rsidRDefault="00715FB1" w:rsidP="00715FB1">
      <w:pPr>
        <w:numPr>
          <w:ilvl w:val="0"/>
          <w:numId w:val="24"/>
        </w:numPr>
        <w:jc w:val="both"/>
        <w:rPr>
          <w:rFonts w:ascii="Arial" w:hAnsi="Arial"/>
        </w:rPr>
      </w:pPr>
      <w:r w:rsidRPr="00B63229">
        <w:rPr>
          <w:rFonts w:ascii="Arial" w:hAnsi="Arial"/>
        </w:rPr>
        <w:t>Care will be taken not to introduce more tidelines to the primary sheet</w:t>
      </w:r>
    </w:p>
    <w:p w14:paraId="3878D62E" w14:textId="77777777" w:rsidR="00715FB1" w:rsidRPr="00B63229" w:rsidRDefault="00715FB1" w:rsidP="00715FB1">
      <w:pPr>
        <w:jc w:val="both"/>
        <w:rPr>
          <w:rFonts w:ascii="Arial" w:hAnsi="Arial"/>
        </w:rPr>
      </w:pPr>
    </w:p>
    <w:p w14:paraId="0EBD804D" w14:textId="77777777" w:rsidR="00715FB1" w:rsidRPr="00B63229" w:rsidRDefault="00715FB1" w:rsidP="00715FB1">
      <w:pPr>
        <w:numPr>
          <w:ilvl w:val="0"/>
          <w:numId w:val="25"/>
        </w:numPr>
        <w:contextualSpacing/>
        <w:jc w:val="both"/>
        <w:rPr>
          <w:rFonts w:ascii="Arial" w:hAnsi="Arial"/>
        </w:rPr>
      </w:pPr>
      <w:r w:rsidRPr="00B63229">
        <w:rPr>
          <w:rFonts w:ascii="Arial" w:hAnsi="Arial"/>
        </w:rPr>
        <w:t>Relamination</w:t>
      </w:r>
    </w:p>
    <w:p w14:paraId="16EFB86E" w14:textId="77777777" w:rsidR="00715FB1" w:rsidRPr="00B63229" w:rsidRDefault="00715FB1" w:rsidP="00715FB1">
      <w:pPr>
        <w:ind w:left="360"/>
        <w:contextualSpacing/>
        <w:jc w:val="both"/>
        <w:rPr>
          <w:rFonts w:ascii="Arial" w:hAnsi="Arial"/>
        </w:rPr>
      </w:pPr>
    </w:p>
    <w:p w14:paraId="05831F1E" w14:textId="77777777" w:rsidR="00715FB1" w:rsidRPr="00B63229" w:rsidRDefault="00715FB1" w:rsidP="00715FB1">
      <w:pPr>
        <w:numPr>
          <w:ilvl w:val="0"/>
          <w:numId w:val="24"/>
        </w:numPr>
        <w:jc w:val="both"/>
        <w:rPr>
          <w:rFonts w:ascii="Arial" w:hAnsi="Arial"/>
        </w:rPr>
      </w:pPr>
      <w:r w:rsidRPr="00B63229">
        <w:rPr>
          <w:rFonts w:ascii="Arial" w:hAnsi="Arial"/>
        </w:rPr>
        <w:t>Delaminated areas will be relaminated with wheat starch paste to affix cloth lining to primary sheet</w:t>
      </w:r>
    </w:p>
    <w:p w14:paraId="124D7C7F" w14:textId="77777777" w:rsidR="00715FB1" w:rsidRPr="00B63229" w:rsidRDefault="00715FB1" w:rsidP="00715FB1">
      <w:pPr>
        <w:numPr>
          <w:ilvl w:val="0"/>
          <w:numId w:val="24"/>
        </w:numPr>
        <w:jc w:val="both"/>
        <w:rPr>
          <w:rFonts w:ascii="Arial" w:hAnsi="Arial"/>
        </w:rPr>
      </w:pPr>
      <w:r w:rsidRPr="00B63229">
        <w:rPr>
          <w:rFonts w:ascii="Arial" w:hAnsi="Arial"/>
        </w:rPr>
        <w:t xml:space="preserve">Wheat starch paste and/or use of methyl cellulose will be used for local pressing </w:t>
      </w:r>
    </w:p>
    <w:p w14:paraId="41ADC943" w14:textId="77777777" w:rsidR="00715FB1" w:rsidRPr="00B63229" w:rsidRDefault="00715FB1" w:rsidP="00715FB1">
      <w:pPr>
        <w:jc w:val="both"/>
        <w:rPr>
          <w:rFonts w:ascii="Arial" w:hAnsi="Arial"/>
          <w:b/>
        </w:rPr>
      </w:pPr>
    </w:p>
    <w:p w14:paraId="430EE0DD" w14:textId="77777777" w:rsidR="00715FB1" w:rsidRPr="00B63229" w:rsidRDefault="00715FB1" w:rsidP="00715FB1">
      <w:pPr>
        <w:numPr>
          <w:ilvl w:val="0"/>
          <w:numId w:val="25"/>
        </w:numPr>
        <w:contextualSpacing/>
        <w:jc w:val="both"/>
        <w:rPr>
          <w:rFonts w:ascii="Arial" w:hAnsi="Arial"/>
        </w:rPr>
      </w:pPr>
      <w:r w:rsidRPr="00B63229">
        <w:rPr>
          <w:rFonts w:ascii="Arial" w:hAnsi="Arial"/>
        </w:rPr>
        <w:t>Reduce Adhesives, Only as Necessary</w:t>
      </w:r>
    </w:p>
    <w:p w14:paraId="2CD549BD" w14:textId="77777777" w:rsidR="00715FB1" w:rsidRPr="00B63229" w:rsidRDefault="00715FB1" w:rsidP="00715FB1">
      <w:pPr>
        <w:ind w:left="360"/>
        <w:contextualSpacing/>
        <w:jc w:val="both"/>
        <w:rPr>
          <w:rFonts w:ascii="Arial" w:hAnsi="Arial"/>
        </w:rPr>
      </w:pPr>
    </w:p>
    <w:p w14:paraId="0D7AAE21" w14:textId="77777777" w:rsidR="00715FB1" w:rsidRPr="00B63229" w:rsidRDefault="00715FB1" w:rsidP="00715FB1">
      <w:pPr>
        <w:numPr>
          <w:ilvl w:val="0"/>
          <w:numId w:val="24"/>
        </w:numPr>
        <w:jc w:val="both"/>
        <w:rPr>
          <w:rFonts w:ascii="Arial" w:hAnsi="Arial"/>
        </w:rPr>
      </w:pPr>
      <w:r w:rsidRPr="00B63229">
        <w:rPr>
          <w:rFonts w:ascii="Arial" w:hAnsi="Arial"/>
        </w:rPr>
        <w:lastRenderedPageBreak/>
        <w:t>Remove tape carrier</w:t>
      </w:r>
    </w:p>
    <w:p w14:paraId="3676F2FE" w14:textId="77777777" w:rsidR="00715FB1" w:rsidRPr="00B63229" w:rsidRDefault="00715FB1" w:rsidP="00715FB1">
      <w:pPr>
        <w:numPr>
          <w:ilvl w:val="0"/>
          <w:numId w:val="24"/>
        </w:numPr>
        <w:jc w:val="both"/>
        <w:rPr>
          <w:rFonts w:ascii="Arial" w:hAnsi="Arial"/>
        </w:rPr>
      </w:pPr>
      <w:r w:rsidRPr="00B63229">
        <w:rPr>
          <w:rFonts w:ascii="Arial" w:hAnsi="Arial"/>
        </w:rPr>
        <w:t>Reduce adhesive mechanically or with the use of solvents to remove ‘stickiness’ to substrate</w:t>
      </w:r>
    </w:p>
    <w:p w14:paraId="0C54CD4C" w14:textId="77777777" w:rsidR="00715FB1" w:rsidRPr="00B63229" w:rsidRDefault="00715FB1" w:rsidP="00715FB1">
      <w:pPr>
        <w:numPr>
          <w:ilvl w:val="0"/>
          <w:numId w:val="24"/>
        </w:numPr>
        <w:jc w:val="both"/>
        <w:rPr>
          <w:rFonts w:ascii="Arial" w:hAnsi="Arial"/>
        </w:rPr>
      </w:pPr>
      <w:r w:rsidRPr="00B63229">
        <w:rPr>
          <w:rFonts w:ascii="Arial" w:hAnsi="Arial"/>
        </w:rPr>
        <w:t>Adhesive staining might remain in the sheet with this process, and there is the possibility of paper skinning</w:t>
      </w:r>
    </w:p>
    <w:p w14:paraId="2C5499FA" w14:textId="77777777" w:rsidR="00715FB1" w:rsidRPr="00B63229" w:rsidRDefault="00715FB1" w:rsidP="00715FB1">
      <w:pPr>
        <w:jc w:val="both"/>
        <w:rPr>
          <w:rFonts w:ascii="Arial" w:hAnsi="Arial"/>
        </w:rPr>
      </w:pPr>
    </w:p>
    <w:p w14:paraId="44A3DC98" w14:textId="77777777" w:rsidR="00715FB1" w:rsidRPr="00B63229" w:rsidRDefault="00715FB1" w:rsidP="00715FB1">
      <w:pPr>
        <w:pStyle w:val="ListParagraph"/>
        <w:widowControl w:val="0"/>
        <w:numPr>
          <w:ilvl w:val="0"/>
          <w:numId w:val="25"/>
        </w:numPr>
        <w:jc w:val="both"/>
        <w:rPr>
          <w:rFonts w:ascii="Arial" w:hAnsi="Arial"/>
        </w:rPr>
      </w:pPr>
      <w:r w:rsidRPr="00B63229">
        <w:rPr>
          <w:rFonts w:ascii="Arial" w:hAnsi="Arial"/>
        </w:rPr>
        <w:t>Rehousing: Replace treated maps onto housing provided by NYSA</w:t>
      </w:r>
    </w:p>
    <w:p w14:paraId="5D5285B7" w14:textId="77777777" w:rsidR="00715FB1" w:rsidRPr="00B63229" w:rsidRDefault="00715FB1" w:rsidP="00715FB1">
      <w:pPr>
        <w:jc w:val="both"/>
        <w:rPr>
          <w:rFonts w:ascii="Arial" w:hAnsi="Arial"/>
        </w:rPr>
      </w:pPr>
    </w:p>
    <w:p w14:paraId="41E096CC" w14:textId="77777777" w:rsidR="00715FB1" w:rsidRPr="00B63229" w:rsidRDefault="00715FB1" w:rsidP="00715FB1">
      <w:pPr>
        <w:pStyle w:val="ListParagraph"/>
        <w:widowControl w:val="0"/>
        <w:numPr>
          <w:ilvl w:val="0"/>
          <w:numId w:val="29"/>
        </w:numPr>
        <w:jc w:val="both"/>
        <w:rPr>
          <w:rFonts w:ascii="Arial" w:hAnsi="Arial"/>
        </w:rPr>
      </w:pPr>
      <w:r w:rsidRPr="00B63229">
        <w:rPr>
          <w:rFonts w:ascii="Arial" w:hAnsi="Arial"/>
        </w:rPr>
        <w:t>Roll each conserved and digitized map onto blue archival tubing</w:t>
      </w:r>
    </w:p>
    <w:p w14:paraId="6005D75D" w14:textId="77777777" w:rsidR="00715FB1" w:rsidRPr="00B63229" w:rsidRDefault="00715FB1" w:rsidP="00715FB1">
      <w:pPr>
        <w:pStyle w:val="ListParagraph"/>
        <w:widowControl w:val="0"/>
        <w:numPr>
          <w:ilvl w:val="0"/>
          <w:numId w:val="29"/>
        </w:numPr>
        <w:jc w:val="both"/>
        <w:rPr>
          <w:rFonts w:ascii="Arial" w:hAnsi="Arial"/>
        </w:rPr>
      </w:pPr>
      <w:r w:rsidRPr="00B63229">
        <w:rPr>
          <w:rFonts w:ascii="Arial" w:hAnsi="Arial"/>
        </w:rPr>
        <w:t>Wrap each tube in cream paper</w:t>
      </w:r>
    </w:p>
    <w:p w14:paraId="5B240105" w14:textId="77777777" w:rsidR="00715FB1" w:rsidRPr="00B63229" w:rsidRDefault="00715FB1" w:rsidP="00715FB1">
      <w:pPr>
        <w:pStyle w:val="ListParagraph"/>
        <w:widowControl w:val="0"/>
        <w:numPr>
          <w:ilvl w:val="0"/>
          <w:numId w:val="29"/>
        </w:numPr>
        <w:jc w:val="both"/>
        <w:rPr>
          <w:rFonts w:ascii="Arial" w:hAnsi="Arial"/>
        </w:rPr>
      </w:pPr>
      <w:r w:rsidRPr="00B63229">
        <w:rPr>
          <w:rFonts w:ascii="Arial" w:hAnsi="Arial"/>
        </w:rPr>
        <w:t>Wrap each tube in polyester sheeting</w:t>
      </w:r>
    </w:p>
    <w:p w14:paraId="0F480EC9" w14:textId="77777777" w:rsidR="00715FB1" w:rsidRPr="00B63229" w:rsidRDefault="00715FB1" w:rsidP="00715FB1">
      <w:pPr>
        <w:pStyle w:val="ListParagraph"/>
        <w:widowControl w:val="0"/>
        <w:numPr>
          <w:ilvl w:val="0"/>
          <w:numId w:val="29"/>
        </w:numPr>
        <w:jc w:val="both"/>
        <w:rPr>
          <w:rFonts w:ascii="Arial" w:hAnsi="Arial"/>
        </w:rPr>
      </w:pPr>
      <w:r w:rsidRPr="00B63229">
        <w:rPr>
          <w:rFonts w:ascii="Arial" w:hAnsi="Arial"/>
        </w:rPr>
        <w:t>Tie with linen ties</w:t>
      </w:r>
    </w:p>
    <w:p w14:paraId="5A6BF30F" w14:textId="77777777" w:rsidR="00715FB1" w:rsidRPr="00B63229" w:rsidRDefault="00715FB1" w:rsidP="00715FB1">
      <w:pPr>
        <w:pStyle w:val="ListParagraph"/>
        <w:widowControl w:val="0"/>
        <w:numPr>
          <w:ilvl w:val="0"/>
          <w:numId w:val="29"/>
        </w:numPr>
        <w:jc w:val="both"/>
        <w:rPr>
          <w:rFonts w:ascii="Arial" w:hAnsi="Arial"/>
        </w:rPr>
      </w:pPr>
      <w:r w:rsidRPr="00B63229">
        <w:rPr>
          <w:rFonts w:ascii="Arial" w:hAnsi="Arial"/>
        </w:rPr>
        <w:t>Keep associated modern tags and labels intact with each map</w:t>
      </w:r>
    </w:p>
    <w:p w14:paraId="7A586F92" w14:textId="77777777" w:rsidR="00715FB1" w:rsidRPr="00B63229" w:rsidRDefault="00715FB1" w:rsidP="00715FB1">
      <w:pPr>
        <w:jc w:val="both"/>
        <w:rPr>
          <w:rFonts w:ascii="Arial" w:hAnsi="Arial"/>
        </w:rPr>
      </w:pPr>
    </w:p>
    <w:p w14:paraId="2DBD2E2C" w14:textId="77777777" w:rsidR="00715FB1" w:rsidRPr="00B63229" w:rsidRDefault="00715FB1" w:rsidP="00715FB1">
      <w:pPr>
        <w:keepNext/>
        <w:jc w:val="both"/>
        <w:outlineLvl w:val="0"/>
        <w:rPr>
          <w:rFonts w:ascii="Arial" w:hAnsi="Arial"/>
          <w:b/>
          <w:u w:val="single"/>
        </w:rPr>
      </w:pPr>
      <w:r w:rsidRPr="00B63229">
        <w:rPr>
          <w:rFonts w:ascii="Arial" w:hAnsi="Arial"/>
          <w:b/>
          <w:u w:val="single"/>
        </w:rPr>
        <w:t>Digitization Specifications</w:t>
      </w:r>
    </w:p>
    <w:p w14:paraId="4DA12AD2" w14:textId="77777777" w:rsidR="00715FB1" w:rsidRPr="00B63229" w:rsidRDefault="00715FB1" w:rsidP="00715FB1">
      <w:pPr>
        <w:jc w:val="both"/>
        <w:rPr>
          <w:rFonts w:ascii="Arial" w:hAnsi="Arial"/>
        </w:rPr>
      </w:pPr>
    </w:p>
    <w:p w14:paraId="3AF49627" w14:textId="77777777" w:rsidR="00715FB1" w:rsidRPr="00B63229" w:rsidRDefault="00715FB1" w:rsidP="00715FB1">
      <w:pPr>
        <w:numPr>
          <w:ilvl w:val="0"/>
          <w:numId w:val="28"/>
        </w:numPr>
        <w:contextualSpacing/>
        <w:jc w:val="both"/>
        <w:rPr>
          <w:rFonts w:ascii="Arial" w:hAnsi="Arial"/>
        </w:rPr>
      </w:pPr>
      <w:r w:rsidRPr="00B63229">
        <w:rPr>
          <w:rFonts w:ascii="Arial" w:hAnsi="Arial"/>
        </w:rPr>
        <w:t>Maps will require weighting of the edges or overall during digitization</w:t>
      </w:r>
    </w:p>
    <w:p w14:paraId="5431242B" w14:textId="77777777" w:rsidR="00715FB1" w:rsidRPr="00B63229" w:rsidRDefault="00715FB1" w:rsidP="00715FB1">
      <w:pPr>
        <w:jc w:val="both"/>
        <w:rPr>
          <w:rFonts w:ascii="Arial" w:hAnsi="Arial"/>
        </w:rPr>
      </w:pPr>
    </w:p>
    <w:p w14:paraId="7C4562D4" w14:textId="77777777" w:rsidR="00715FB1" w:rsidRPr="00B63229" w:rsidRDefault="00715FB1" w:rsidP="00715FB1">
      <w:pPr>
        <w:jc w:val="both"/>
        <w:rPr>
          <w:rFonts w:ascii="Arial" w:hAnsi="Arial"/>
          <w:b/>
          <w:u w:val="single"/>
        </w:rPr>
      </w:pPr>
      <w:r w:rsidRPr="00B63229">
        <w:rPr>
          <w:rFonts w:ascii="Arial" w:hAnsi="Arial"/>
          <w:b/>
          <w:u w:val="single"/>
        </w:rPr>
        <w:t>Imaging</w:t>
      </w:r>
    </w:p>
    <w:p w14:paraId="0CED5DB9" w14:textId="77777777" w:rsidR="00715FB1" w:rsidRPr="00B63229" w:rsidRDefault="00715FB1" w:rsidP="00715FB1">
      <w:pPr>
        <w:jc w:val="both"/>
        <w:rPr>
          <w:rFonts w:ascii="Arial" w:hAnsi="Arial"/>
        </w:rPr>
      </w:pPr>
    </w:p>
    <w:p w14:paraId="09313BAE" w14:textId="77777777" w:rsidR="00715FB1" w:rsidRPr="00B63229" w:rsidRDefault="00715FB1" w:rsidP="00715FB1">
      <w:pPr>
        <w:numPr>
          <w:ilvl w:val="0"/>
          <w:numId w:val="24"/>
        </w:numPr>
        <w:jc w:val="both"/>
        <w:rPr>
          <w:rFonts w:ascii="Arial" w:hAnsi="Arial"/>
        </w:rPr>
      </w:pPr>
      <w:r w:rsidRPr="00B63229">
        <w:rPr>
          <w:rFonts w:ascii="Arial" w:hAnsi="Arial"/>
        </w:rPr>
        <w:t>Provide a digital image of each page using the file naming convention specified by NYSA</w:t>
      </w:r>
    </w:p>
    <w:p w14:paraId="40CB41E6" w14:textId="77777777" w:rsidR="00715FB1" w:rsidRPr="00B63229" w:rsidRDefault="00715FB1" w:rsidP="00715FB1">
      <w:pPr>
        <w:numPr>
          <w:ilvl w:val="0"/>
          <w:numId w:val="24"/>
        </w:numPr>
        <w:jc w:val="both"/>
        <w:rPr>
          <w:rFonts w:ascii="Arial" w:hAnsi="Arial"/>
        </w:rPr>
      </w:pPr>
      <w:r w:rsidRPr="00B63229">
        <w:rPr>
          <w:rFonts w:ascii="Arial" w:hAnsi="Arial"/>
        </w:rPr>
        <w:t>Provide a close-up of each delineation Section on a given map (most maps are comprised of three or four sections)</w:t>
      </w:r>
    </w:p>
    <w:p w14:paraId="50ABFD87" w14:textId="77777777" w:rsidR="00715FB1" w:rsidRPr="00B63229" w:rsidRDefault="00715FB1" w:rsidP="00715FB1">
      <w:pPr>
        <w:numPr>
          <w:ilvl w:val="0"/>
          <w:numId w:val="24"/>
        </w:numPr>
        <w:jc w:val="both"/>
        <w:rPr>
          <w:rFonts w:ascii="Arial" w:hAnsi="Arial"/>
        </w:rPr>
      </w:pPr>
      <w:r w:rsidRPr="00B63229">
        <w:rPr>
          <w:rFonts w:ascii="Arial" w:hAnsi="Arial"/>
        </w:rPr>
        <w:t xml:space="preserve">Scan as 300 ppi (24-bit) color uncompressed TIFF and deliver both TIFF and PDF/A formats. NYSA will provide storage media for delivery of digital images, or can accept a transfer of digital files using </w:t>
      </w:r>
      <w:proofErr w:type="spellStart"/>
      <w:r w:rsidRPr="00B63229">
        <w:rPr>
          <w:rFonts w:ascii="Arial" w:hAnsi="Arial"/>
        </w:rPr>
        <w:t>DropBox</w:t>
      </w:r>
      <w:proofErr w:type="spellEnd"/>
      <w:r w:rsidRPr="00B63229">
        <w:rPr>
          <w:rFonts w:ascii="Arial" w:hAnsi="Arial"/>
        </w:rPr>
        <w:t xml:space="preserve"> or similar service</w:t>
      </w:r>
    </w:p>
    <w:p w14:paraId="712A103D" w14:textId="77777777" w:rsidR="00715FB1" w:rsidRPr="00B63229" w:rsidRDefault="00715FB1" w:rsidP="00715FB1">
      <w:pPr>
        <w:numPr>
          <w:ilvl w:val="0"/>
          <w:numId w:val="24"/>
        </w:numPr>
        <w:jc w:val="both"/>
        <w:rPr>
          <w:rFonts w:ascii="Arial" w:hAnsi="Arial"/>
        </w:rPr>
      </w:pPr>
      <w:r w:rsidRPr="00B63229">
        <w:rPr>
          <w:rFonts w:ascii="Arial" w:hAnsi="Arial"/>
        </w:rPr>
        <w:t>Perform post-processing quality control on 100% of the images to ensure full information capture</w:t>
      </w:r>
    </w:p>
    <w:p w14:paraId="75BDD916" w14:textId="77777777" w:rsidR="00715FB1" w:rsidRPr="00B63229" w:rsidRDefault="00715FB1" w:rsidP="00715FB1">
      <w:pPr>
        <w:numPr>
          <w:ilvl w:val="0"/>
          <w:numId w:val="24"/>
        </w:numPr>
        <w:jc w:val="both"/>
        <w:rPr>
          <w:rFonts w:ascii="Arial" w:hAnsi="Arial"/>
        </w:rPr>
      </w:pPr>
      <w:r w:rsidRPr="00B63229">
        <w:rPr>
          <w:rFonts w:ascii="Arial" w:hAnsi="Arial"/>
        </w:rPr>
        <w:t>Digitized maps can serve as after-conservation-treatment documentation</w:t>
      </w:r>
    </w:p>
    <w:p w14:paraId="0F3E149C" w14:textId="77777777" w:rsidR="00715FB1" w:rsidRPr="00B63229" w:rsidRDefault="00715FB1" w:rsidP="00715FB1">
      <w:pPr>
        <w:numPr>
          <w:ilvl w:val="0"/>
          <w:numId w:val="24"/>
        </w:numPr>
        <w:rPr>
          <w:rFonts w:ascii="Arial" w:hAnsi="Arial"/>
        </w:rPr>
      </w:pPr>
      <w:r w:rsidRPr="00B63229">
        <w:rPr>
          <w:rFonts w:ascii="Arial" w:hAnsi="Arial"/>
        </w:rPr>
        <w:t>NYSA will provide technical metadata and file name requirements</w:t>
      </w:r>
    </w:p>
    <w:p w14:paraId="5BA962A3" w14:textId="77777777" w:rsidR="00715FB1" w:rsidRPr="00B63229" w:rsidRDefault="00715FB1" w:rsidP="00715FB1">
      <w:pPr>
        <w:ind w:left="360"/>
        <w:jc w:val="both"/>
        <w:rPr>
          <w:rFonts w:ascii="Arial" w:hAnsi="Arial"/>
        </w:rPr>
      </w:pPr>
    </w:p>
    <w:p w14:paraId="0C39E960" w14:textId="77777777" w:rsidR="00715FB1" w:rsidRPr="00B63229" w:rsidRDefault="00715FB1" w:rsidP="00715FB1">
      <w:pPr>
        <w:keepNext/>
        <w:contextualSpacing/>
        <w:jc w:val="both"/>
        <w:outlineLvl w:val="0"/>
        <w:rPr>
          <w:rFonts w:ascii="Arial" w:hAnsi="Arial"/>
          <w:b/>
          <w:u w:val="single"/>
        </w:rPr>
      </w:pPr>
      <w:r w:rsidRPr="00B63229">
        <w:rPr>
          <w:rFonts w:ascii="Arial" w:hAnsi="Arial"/>
          <w:b/>
          <w:u w:val="single"/>
        </w:rPr>
        <w:t>Transportation</w:t>
      </w:r>
    </w:p>
    <w:p w14:paraId="24BAB968" w14:textId="77777777" w:rsidR="00715FB1" w:rsidRPr="00B63229" w:rsidRDefault="00715FB1" w:rsidP="00715FB1">
      <w:pPr>
        <w:jc w:val="both"/>
        <w:rPr>
          <w:rFonts w:ascii="Arial" w:hAnsi="Arial"/>
        </w:rPr>
      </w:pPr>
    </w:p>
    <w:p w14:paraId="2A6780BB" w14:textId="16C675AE" w:rsidR="00715FB1" w:rsidRPr="00B63229" w:rsidRDefault="003323EA" w:rsidP="00715FB1">
      <w:pPr>
        <w:jc w:val="both"/>
        <w:rPr>
          <w:rFonts w:ascii="Arial" w:hAnsi="Arial"/>
        </w:rPr>
      </w:pPr>
      <w:r>
        <w:rPr>
          <w:rFonts w:ascii="Arial" w:hAnsi="Arial"/>
        </w:rPr>
        <w:t xml:space="preserve">The </w:t>
      </w:r>
      <w:r w:rsidR="004B1B8F">
        <w:rPr>
          <w:rFonts w:ascii="Arial" w:hAnsi="Arial"/>
        </w:rPr>
        <w:t>Vendor</w:t>
      </w:r>
      <w:r w:rsidR="00715FB1" w:rsidRPr="00B63229">
        <w:rPr>
          <w:rFonts w:ascii="Arial" w:hAnsi="Arial"/>
        </w:rPr>
        <w:t xml:space="preserve"> is responsible for transportation. </w:t>
      </w:r>
    </w:p>
    <w:p w14:paraId="5FC25761" w14:textId="77777777" w:rsidR="00715FB1" w:rsidRPr="00B63229" w:rsidRDefault="00715FB1" w:rsidP="00715FB1">
      <w:pPr>
        <w:jc w:val="both"/>
        <w:rPr>
          <w:rFonts w:ascii="Arial" w:hAnsi="Arial"/>
        </w:rPr>
      </w:pPr>
    </w:p>
    <w:p w14:paraId="3D9F0F16" w14:textId="42398D9A" w:rsidR="00715FB1" w:rsidRPr="00B63229" w:rsidRDefault="004B1B8F" w:rsidP="00715FB1">
      <w:pPr>
        <w:jc w:val="both"/>
        <w:rPr>
          <w:rFonts w:ascii="Arial" w:hAnsi="Arial"/>
        </w:rPr>
      </w:pPr>
      <w:r>
        <w:rPr>
          <w:rFonts w:ascii="Arial" w:hAnsi="Arial"/>
        </w:rPr>
        <w:t>Vendor</w:t>
      </w:r>
      <w:r w:rsidRPr="00B63229">
        <w:rPr>
          <w:rFonts w:ascii="Arial" w:hAnsi="Arial"/>
        </w:rPr>
        <w:t xml:space="preserve"> </w:t>
      </w:r>
      <w:r w:rsidR="00715FB1" w:rsidRPr="00B63229">
        <w:rPr>
          <w:rFonts w:ascii="Arial" w:hAnsi="Arial"/>
        </w:rPr>
        <w:t xml:space="preserve">will handle delivery of maps to, and pick up from, the </w:t>
      </w:r>
      <w:r>
        <w:rPr>
          <w:rFonts w:ascii="Arial" w:hAnsi="Arial"/>
        </w:rPr>
        <w:t>NYSA</w:t>
      </w:r>
      <w:r w:rsidR="003C526C">
        <w:rPr>
          <w:rFonts w:ascii="Arial" w:hAnsi="Arial"/>
        </w:rPr>
        <w:t xml:space="preserve"> at 222 Madison Avenue,</w:t>
      </w:r>
      <w:r>
        <w:rPr>
          <w:rFonts w:ascii="Arial" w:hAnsi="Arial"/>
        </w:rPr>
        <w:t xml:space="preserve"> Albany, NY</w:t>
      </w:r>
      <w:r w:rsidR="003C526C">
        <w:rPr>
          <w:rFonts w:ascii="Arial" w:hAnsi="Arial"/>
        </w:rPr>
        <w:t xml:space="preserve"> 12230</w:t>
      </w:r>
      <w:r w:rsidR="00715FB1" w:rsidRPr="00B63229">
        <w:rPr>
          <w:rFonts w:ascii="Arial" w:hAnsi="Arial"/>
        </w:rPr>
        <w:t xml:space="preserve">. The vendor will work with NYSA to schedule retrievals and deliveries. </w:t>
      </w:r>
    </w:p>
    <w:p w14:paraId="1A129995" w14:textId="77777777" w:rsidR="00715FB1" w:rsidRPr="00B63229" w:rsidRDefault="00715FB1" w:rsidP="00715FB1">
      <w:pPr>
        <w:jc w:val="both"/>
        <w:rPr>
          <w:rFonts w:ascii="Arial" w:hAnsi="Arial"/>
        </w:rPr>
      </w:pPr>
      <w:r w:rsidRPr="00B63229">
        <w:rPr>
          <w:rFonts w:ascii="Arial" w:hAnsi="Arial"/>
        </w:rPr>
        <w:t xml:space="preserve"> </w:t>
      </w:r>
    </w:p>
    <w:p w14:paraId="569AB3C2" w14:textId="77777777" w:rsidR="00715FB1" w:rsidRPr="00B63229" w:rsidRDefault="00715FB1" w:rsidP="00715FB1">
      <w:pPr>
        <w:numPr>
          <w:ilvl w:val="0"/>
          <w:numId w:val="27"/>
        </w:numPr>
        <w:jc w:val="both"/>
        <w:rPr>
          <w:rFonts w:ascii="Arial" w:hAnsi="Arial"/>
        </w:rPr>
      </w:pPr>
      <w:r w:rsidRPr="00B63229">
        <w:rPr>
          <w:rFonts w:ascii="Arial" w:hAnsi="Arial"/>
        </w:rPr>
        <w:t>NYSA staff will pack the collection for transit to the vendor</w:t>
      </w:r>
    </w:p>
    <w:p w14:paraId="07EEF006" w14:textId="77777777" w:rsidR="00715FB1" w:rsidRPr="00B63229" w:rsidRDefault="00715FB1" w:rsidP="00715FB1">
      <w:pPr>
        <w:numPr>
          <w:ilvl w:val="0"/>
          <w:numId w:val="27"/>
        </w:numPr>
        <w:jc w:val="both"/>
        <w:rPr>
          <w:rFonts w:ascii="Arial" w:hAnsi="Arial"/>
        </w:rPr>
      </w:pPr>
      <w:r w:rsidRPr="00B63229">
        <w:rPr>
          <w:rFonts w:ascii="Arial" w:hAnsi="Arial"/>
        </w:rPr>
        <w:t xml:space="preserve">NYSA staff will prepare an inventory that lists the records in the shipment by title, accession number, and container number, along with a count of the number of leaves. </w:t>
      </w:r>
    </w:p>
    <w:p w14:paraId="319A2ACD" w14:textId="34FA2A9B" w:rsidR="001C46A1" w:rsidRDefault="001C46A1" w:rsidP="00715FB1">
      <w:pPr>
        <w:numPr>
          <w:ilvl w:val="0"/>
          <w:numId w:val="27"/>
        </w:numPr>
        <w:jc w:val="both"/>
        <w:rPr>
          <w:rFonts w:ascii="Arial" w:hAnsi="Arial"/>
        </w:rPr>
      </w:pPr>
      <w:r>
        <w:rPr>
          <w:rFonts w:ascii="Arial" w:hAnsi="Arial"/>
        </w:rPr>
        <w:t xml:space="preserve">Vendor will </w:t>
      </w:r>
      <w:r w:rsidR="005F0B3C">
        <w:rPr>
          <w:rFonts w:ascii="Arial" w:hAnsi="Arial"/>
        </w:rPr>
        <w:t>retrieve</w:t>
      </w:r>
      <w:r>
        <w:rPr>
          <w:rFonts w:ascii="Arial" w:hAnsi="Arial"/>
        </w:rPr>
        <w:t xml:space="preserve"> the maps at NYSA.</w:t>
      </w:r>
    </w:p>
    <w:p w14:paraId="747AC1C9" w14:textId="7C415818" w:rsidR="00715FB1" w:rsidRPr="00B63229" w:rsidRDefault="00715FB1" w:rsidP="00715FB1">
      <w:pPr>
        <w:numPr>
          <w:ilvl w:val="0"/>
          <w:numId w:val="27"/>
        </w:numPr>
        <w:jc w:val="both"/>
        <w:rPr>
          <w:rFonts w:ascii="Arial" w:hAnsi="Arial"/>
        </w:rPr>
      </w:pPr>
      <w:r w:rsidRPr="00B63229">
        <w:rPr>
          <w:rFonts w:ascii="Arial" w:hAnsi="Arial"/>
        </w:rPr>
        <w:t xml:space="preserve">Vendor must verify the </w:t>
      </w:r>
      <w:r w:rsidR="001C46A1">
        <w:rPr>
          <w:rFonts w:ascii="Arial" w:hAnsi="Arial"/>
        </w:rPr>
        <w:t>inventory</w:t>
      </w:r>
      <w:r w:rsidR="001C46A1" w:rsidRPr="00B63229">
        <w:rPr>
          <w:rFonts w:ascii="Arial" w:hAnsi="Arial"/>
        </w:rPr>
        <w:t xml:space="preserve"> </w:t>
      </w:r>
      <w:r w:rsidRPr="00B63229">
        <w:rPr>
          <w:rFonts w:ascii="Arial" w:hAnsi="Arial"/>
        </w:rPr>
        <w:t>and acknowledge receipt by returning an annotated and signed copy of the inventory.</w:t>
      </w:r>
    </w:p>
    <w:p w14:paraId="24693149" w14:textId="22D35759" w:rsidR="00715FB1" w:rsidRDefault="00715FB1" w:rsidP="00715FB1">
      <w:pPr>
        <w:numPr>
          <w:ilvl w:val="0"/>
          <w:numId w:val="27"/>
        </w:numPr>
        <w:jc w:val="both"/>
        <w:rPr>
          <w:rFonts w:ascii="Arial" w:hAnsi="Arial"/>
        </w:rPr>
      </w:pPr>
      <w:r w:rsidRPr="00B63229">
        <w:rPr>
          <w:rFonts w:ascii="Arial" w:hAnsi="Arial"/>
        </w:rPr>
        <w:t xml:space="preserve">On completion of the project, the vendor will pack the collection for return to NYSA using the same containers and packing methods as those used by NYSA in transporting the maps to vendor facilities. </w:t>
      </w:r>
    </w:p>
    <w:p w14:paraId="20CABA2A" w14:textId="790EC73F" w:rsidR="005F0B3C" w:rsidRPr="00B63229" w:rsidRDefault="005F0B3C" w:rsidP="00715FB1">
      <w:pPr>
        <w:numPr>
          <w:ilvl w:val="0"/>
          <w:numId w:val="27"/>
        </w:numPr>
        <w:jc w:val="both"/>
        <w:rPr>
          <w:rFonts w:ascii="Arial" w:hAnsi="Arial"/>
        </w:rPr>
      </w:pPr>
      <w:r>
        <w:rPr>
          <w:rFonts w:ascii="Arial" w:hAnsi="Arial"/>
        </w:rPr>
        <w:t>Vendor will return the maps to NYSA</w:t>
      </w:r>
    </w:p>
    <w:p w14:paraId="72947B55" w14:textId="77777777" w:rsidR="00715FB1" w:rsidRPr="00B63229" w:rsidRDefault="00715FB1" w:rsidP="00715FB1">
      <w:pPr>
        <w:numPr>
          <w:ilvl w:val="0"/>
          <w:numId w:val="27"/>
        </w:numPr>
        <w:jc w:val="both"/>
        <w:rPr>
          <w:rFonts w:ascii="Arial" w:hAnsi="Arial"/>
        </w:rPr>
      </w:pPr>
      <w:r w:rsidRPr="00B63229">
        <w:rPr>
          <w:rFonts w:ascii="Arial" w:hAnsi="Arial"/>
        </w:rPr>
        <w:t xml:space="preserve">Vendor will prepare and submit an inventory like the one described above for the return shipment(s). </w:t>
      </w:r>
    </w:p>
    <w:p w14:paraId="454C6676" w14:textId="71DD7E1D" w:rsidR="008535AF" w:rsidRDefault="008535AF">
      <w:pPr>
        <w:rPr>
          <w:rFonts w:ascii="Arial" w:hAnsi="Arial"/>
        </w:rPr>
      </w:pPr>
    </w:p>
    <w:p w14:paraId="1F039D01" w14:textId="77777777" w:rsidR="00715FB1" w:rsidRPr="00B63229" w:rsidRDefault="00715FB1" w:rsidP="00715FB1">
      <w:pPr>
        <w:jc w:val="both"/>
        <w:rPr>
          <w:rFonts w:ascii="Arial" w:hAnsi="Arial"/>
          <w:b/>
        </w:rPr>
      </w:pPr>
      <w:r w:rsidRPr="00B63229">
        <w:rPr>
          <w:rFonts w:ascii="Arial" w:hAnsi="Arial"/>
          <w:b/>
        </w:rPr>
        <w:lastRenderedPageBreak/>
        <w:t>Quality-Control Requirements</w:t>
      </w:r>
    </w:p>
    <w:p w14:paraId="68AAE48F" w14:textId="77777777" w:rsidR="00715FB1" w:rsidRPr="00B63229" w:rsidRDefault="00715FB1" w:rsidP="00715FB1">
      <w:pPr>
        <w:jc w:val="both"/>
        <w:rPr>
          <w:rFonts w:ascii="Arial" w:hAnsi="Arial"/>
        </w:rPr>
      </w:pPr>
    </w:p>
    <w:p w14:paraId="7F0F40CD" w14:textId="77777777" w:rsidR="00715FB1" w:rsidRPr="00B63229" w:rsidRDefault="00715FB1" w:rsidP="00715FB1">
      <w:pPr>
        <w:jc w:val="both"/>
        <w:rPr>
          <w:rFonts w:ascii="Arial" w:hAnsi="Arial"/>
        </w:rPr>
      </w:pPr>
      <w:r w:rsidRPr="00B63229">
        <w:rPr>
          <w:rFonts w:ascii="Arial" w:hAnsi="Arial"/>
        </w:rPr>
        <w:t>A quality-control program shall be initiated, documented, and maintained by the vendor throughout the life of this project. The quality-control plan shall address all specifications and reporting requirements associated with each phase of the services beginning with receipt by NYSA of the collection through the acceptance of conserved and digitized maps.</w:t>
      </w:r>
    </w:p>
    <w:p w14:paraId="0735E62C" w14:textId="77777777" w:rsidR="00715FB1" w:rsidRPr="00B63229" w:rsidRDefault="00715FB1" w:rsidP="00715FB1">
      <w:pPr>
        <w:jc w:val="both"/>
        <w:rPr>
          <w:rFonts w:ascii="Arial" w:hAnsi="Arial"/>
        </w:rPr>
      </w:pPr>
    </w:p>
    <w:p w14:paraId="39CBD677" w14:textId="77777777" w:rsidR="00715FB1" w:rsidRPr="00B63229" w:rsidRDefault="00715FB1" w:rsidP="00715FB1">
      <w:pPr>
        <w:jc w:val="both"/>
        <w:rPr>
          <w:rFonts w:ascii="Arial" w:hAnsi="Arial"/>
        </w:rPr>
      </w:pPr>
      <w:r w:rsidRPr="00B63229">
        <w:rPr>
          <w:rFonts w:ascii="Arial" w:hAnsi="Arial"/>
        </w:rPr>
        <w:t>NYSA will require three weeks after receipt for inspection of deliverables prior to notification of the vendor of acceptance or rejection. The following conditions will be considered suitable grounds for the rejection of the treatment:</w:t>
      </w:r>
    </w:p>
    <w:p w14:paraId="5BEF5AB6" w14:textId="77777777" w:rsidR="00715FB1" w:rsidRPr="00B63229" w:rsidRDefault="00715FB1" w:rsidP="00715FB1">
      <w:pPr>
        <w:jc w:val="both"/>
        <w:rPr>
          <w:rFonts w:ascii="Arial" w:hAnsi="Arial"/>
        </w:rPr>
      </w:pPr>
    </w:p>
    <w:p w14:paraId="0877DCE6" w14:textId="77777777" w:rsidR="00715FB1" w:rsidRPr="00B63229" w:rsidRDefault="00715FB1" w:rsidP="00715FB1">
      <w:pPr>
        <w:numPr>
          <w:ilvl w:val="0"/>
          <w:numId w:val="26"/>
        </w:numPr>
        <w:tabs>
          <w:tab w:val="num" w:pos="720"/>
        </w:tabs>
        <w:jc w:val="both"/>
        <w:rPr>
          <w:rFonts w:ascii="Arial" w:hAnsi="Arial"/>
        </w:rPr>
      </w:pPr>
      <w:r w:rsidRPr="00B63229">
        <w:rPr>
          <w:rFonts w:ascii="Arial" w:hAnsi="Arial"/>
        </w:rPr>
        <w:t>Scans do not meet agreed specification</w:t>
      </w:r>
    </w:p>
    <w:p w14:paraId="796222CA" w14:textId="77777777" w:rsidR="00715FB1" w:rsidRPr="00B63229" w:rsidRDefault="00715FB1" w:rsidP="00715FB1">
      <w:pPr>
        <w:numPr>
          <w:ilvl w:val="0"/>
          <w:numId w:val="26"/>
        </w:numPr>
        <w:tabs>
          <w:tab w:val="num" w:pos="720"/>
        </w:tabs>
        <w:jc w:val="both"/>
        <w:rPr>
          <w:rFonts w:ascii="Arial" w:hAnsi="Arial"/>
        </w:rPr>
      </w:pPr>
      <w:r w:rsidRPr="00B63229">
        <w:rPr>
          <w:rFonts w:ascii="Arial" w:hAnsi="Arial"/>
        </w:rPr>
        <w:t>An image is blurred or content is missing due to issue at time of scanning</w:t>
      </w:r>
    </w:p>
    <w:p w14:paraId="44DDAB46" w14:textId="77777777" w:rsidR="00715FB1" w:rsidRPr="00B63229" w:rsidRDefault="00715FB1" w:rsidP="00715FB1">
      <w:pPr>
        <w:numPr>
          <w:ilvl w:val="0"/>
          <w:numId w:val="26"/>
        </w:numPr>
        <w:tabs>
          <w:tab w:val="num" w:pos="720"/>
        </w:tabs>
        <w:jc w:val="both"/>
        <w:rPr>
          <w:rFonts w:ascii="Arial" w:hAnsi="Arial"/>
        </w:rPr>
      </w:pPr>
      <w:r w:rsidRPr="00B63229">
        <w:rPr>
          <w:rFonts w:ascii="Arial" w:hAnsi="Arial"/>
        </w:rPr>
        <w:t>Data is missing from an image due to cropping or image editing</w:t>
      </w:r>
    </w:p>
    <w:p w14:paraId="07007B11" w14:textId="77777777" w:rsidR="00715FB1" w:rsidRPr="00B63229" w:rsidRDefault="00715FB1" w:rsidP="00715FB1">
      <w:pPr>
        <w:numPr>
          <w:ilvl w:val="0"/>
          <w:numId w:val="26"/>
        </w:numPr>
        <w:tabs>
          <w:tab w:val="num" w:pos="720"/>
        </w:tabs>
        <w:jc w:val="both"/>
        <w:rPr>
          <w:rFonts w:ascii="Arial" w:hAnsi="Arial"/>
        </w:rPr>
      </w:pPr>
      <w:r w:rsidRPr="00B63229">
        <w:rPr>
          <w:rFonts w:ascii="Arial" w:hAnsi="Arial"/>
        </w:rPr>
        <w:t>Digital artifacts are present in the image</w:t>
      </w:r>
    </w:p>
    <w:p w14:paraId="387DFE76" w14:textId="77777777" w:rsidR="00715FB1" w:rsidRPr="00B63229" w:rsidRDefault="00715FB1" w:rsidP="00715FB1">
      <w:pPr>
        <w:numPr>
          <w:ilvl w:val="0"/>
          <w:numId w:val="26"/>
        </w:numPr>
        <w:tabs>
          <w:tab w:val="num" w:pos="720"/>
        </w:tabs>
        <w:jc w:val="both"/>
        <w:rPr>
          <w:rFonts w:ascii="Arial" w:hAnsi="Arial"/>
        </w:rPr>
      </w:pPr>
      <w:r w:rsidRPr="00B63229">
        <w:rPr>
          <w:rFonts w:ascii="Arial" w:hAnsi="Arial"/>
        </w:rPr>
        <w:t>An item has not been scanned.</w:t>
      </w:r>
    </w:p>
    <w:p w14:paraId="5497D30D" w14:textId="77777777" w:rsidR="00715FB1" w:rsidRPr="00B63229" w:rsidRDefault="00715FB1" w:rsidP="00715FB1">
      <w:pPr>
        <w:jc w:val="both"/>
        <w:rPr>
          <w:rFonts w:ascii="Arial" w:hAnsi="Arial"/>
        </w:rPr>
      </w:pPr>
    </w:p>
    <w:p w14:paraId="635C47AC" w14:textId="715EE5FD" w:rsidR="00315659" w:rsidRPr="00B63229" w:rsidRDefault="00715FB1" w:rsidP="00715FB1">
      <w:pPr>
        <w:jc w:val="both"/>
        <w:rPr>
          <w:rFonts w:ascii="Arial" w:hAnsi="Arial"/>
        </w:rPr>
      </w:pPr>
      <w:r w:rsidRPr="00B63229">
        <w:rPr>
          <w:rFonts w:ascii="Arial" w:hAnsi="Arial"/>
        </w:rPr>
        <w:t>If NYSA determines that all or part of the digitization of the collection does not meet these minimum criteria, the part that is considered sub-standard shall be returned to the vendor for new scanning at the vendor’s expense.</w:t>
      </w:r>
    </w:p>
    <w:p w14:paraId="311AD8E6" w14:textId="77777777" w:rsidR="00715FB1" w:rsidRPr="00F97DD5" w:rsidRDefault="00715FB1" w:rsidP="003323EA">
      <w:pPr>
        <w:jc w:val="both"/>
        <w:rPr>
          <w:rFonts w:ascii="Arial" w:hAnsi="Arial" w:cs="Arial"/>
          <w:b/>
        </w:rPr>
      </w:pPr>
    </w:p>
    <w:p w14:paraId="6DFFAEDE" w14:textId="77777777" w:rsidR="00715FB1" w:rsidRPr="00F97DD5" w:rsidRDefault="00715FB1" w:rsidP="00715FB1">
      <w:pPr>
        <w:pStyle w:val="Heading3"/>
        <w:rPr>
          <w:rFonts w:cs="Arial"/>
        </w:rPr>
      </w:pPr>
      <w:r w:rsidRPr="00F97DD5">
        <w:rPr>
          <w:rFonts w:cs="Arial"/>
        </w:rPr>
        <w:t>Payments and Reports</w:t>
      </w:r>
    </w:p>
    <w:p w14:paraId="04E46726" w14:textId="2B003C67" w:rsidR="00715FB1" w:rsidRDefault="00715FB1" w:rsidP="00715FB1">
      <w:pPr>
        <w:rPr>
          <w:rFonts w:ascii="Arial" w:hAnsi="Arial"/>
        </w:rPr>
      </w:pPr>
    </w:p>
    <w:p w14:paraId="431A15DB" w14:textId="63069A9E" w:rsidR="0011039E" w:rsidRDefault="00180AC3" w:rsidP="00715FB1">
      <w:pPr>
        <w:rPr>
          <w:rFonts w:ascii="Arial" w:hAnsi="Arial"/>
        </w:rPr>
      </w:pPr>
      <w:r w:rsidRPr="00032A8D">
        <w:rPr>
          <w:rFonts w:ascii="Arial" w:hAnsi="Arial"/>
        </w:rPr>
        <w:t xml:space="preserve">Vendor will submit invoices </w:t>
      </w:r>
      <w:r w:rsidR="00E8566F">
        <w:rPr>
          <w:rFonts w:ascii="Arial" w:hAnsi="Arial"/>
        </w:rPr>
        <w:t>quarterly</w:t>
      </w:r>
      <w:r w:rsidRPr="00032A8D">
        <w:rPr>
          <w:rFonts w:ascii="Arial" w:hAnsi="Arial"/>
        </w:rPr>
        <w:t xml:space="preserve"> for services rendered.</w:t>
      </w:r>
      <w:r w:rsidR="00FA2239">
        <w:rPr>
          <w:rFonts w:ascii="Arial" w:hAnsi="Arial"/>
        </w:rPr>
        <w:t xml:space="preserve"> Quarterly payments will be made upon receipt of properly submitted invoices and reports </w:t>
      </w:r>
      <w:r w:rsidR="004D07DB">
        <w:rPr>
          <w:rFonts w:ascii="Arial" w:hAnsi="Arial"/>
        </w:rPr>
        <w:t xml:space="preserve">and </w:t>
      </w:r>
      <w:r w:rsidR="00FA2239">
        <w:rPr>
          <w:rFonts w:ascii="Arial" w:hAnsi="Arial"/>
        </w:rPr>
        <w:t>as approved by NYSED. I</w:t>
      </w:r>
      <w:r w:rsidR="00FA2239" w:rsidRPr="00FA2239">
        <w:rPr>
          <w:rFonts w:ascii="Arial" w:hAnsi="Arial"/>
        </w:rPr>
        <w:t xml:space="preserve">nvoices submitted for payment must include costs consistent with the </w:t>
      </w:r>
      <w:r w:rsidR="00FA2239">
        <w:rPr>
          <w:rFonts w:ascii="Arial" w:hAnsi="Arial"/>
        </w:rPr>
        <w:t xml:space="preserve">prices </w:t>
      </w:r>
      <w:r w:rsidR="00FA2239" w:rsidRPr="00FA2239">
        <w:rPr>
          <w:rFonts w:ascii="Arial" w:hAnsi="Arial"/>
        </w:rPr>
        <w:t>in the budget of the executed contract.</w:t>
      </w:r>
      <w:r w:rsidR="00FA2239">
        <w:rPr>
          <w:rFonts w:ascii="Arial" w:hAnsi="Arial"/>
        </w:rPr>
        <w:t xml:space="preserve"> </w:t>
      </w:r>
      <w:r w:rsidR="00FA2239" w:rsidRPr="00E6242E">
        <w:rPr>
          <w:rFonts w:ascii="Arial" w:hAnsi="Arial" w:cs="Arial"/>
          <w:color w:val="000000"/>
          <w:szCs w:val="24"/>
        </w:rPr>
        <w:t xml:space="preserve">Payments will be made once the reports are reviewed and project deliverables are determined by NYSED to be </w:t>
      </w:r>
      <w:r w:rsidR="00FA2239">
        <w:rPr>
          <w:rFonts w:ascii="Arial" w:hAnsi="Arial" w:cs="Arial"/>
          <w:color w:val="000000"/>
          <w:szCs w:val="24"/>
        </w:rPr>
        <w:t>satisfactorily completed</w:t>
      </w:r>
      <w:r w:rsidR="00FA2239" w:rsidRPr="00E6242E">
        <w:rPr>
          <w:rFonts w:ascii="Arial" w:hAnsi="Arial" w:cs="Arial"/>
          <w:color w:val="000000"/>
          <w:szCs w:val="24"/>
        </w:rPr>
        <w:t>.</w:t>
      </w:r>
    </w:p>
    <w:p w14:paraId="7C6ADF2A" w14:textId="77777777" w:rsidR="0011039E" w:rsidRPr="00B63229" w:rsidRDefault="0011039E" w:rsidP="00715FB1">
      <w:pPr>
        <w:rPr>
          <w:rFonts w:ascii="Arial" w:hAnsi="Arial"/>
        </w:rPr>
      </w:pPr>
    </w:p>
    <w:p w14:paraId="4955D0E1" w14:textId="77777777" w:rsidR="00715FB1" w:rsidRPr="00B63229" w:rsidRDefault="00715FB1" w:rsidP="00715FB1">
      <w:pPr>
        <w:keepNext/>
        <w:jc w:val="both"/>
        <w:outlineLvl w:val="3"/>
        <w:rPr>
          <w:rFonts w:ascii="Arial" w:hAnsi="Arial"/>
          <w:i/>
        </w:rPr>
      </w:pPr>
      <w:r w:rsidRPr="00B63229">
        <w:rPr>
          <w:rFonts w:ascii="Arial" w:hAnsi="Arial"/>
          <w:i/>
        </w:rPr>
        <w:t>The vendor must submit the following reports during the course of the project:</w:t>
      </w:r>
    </w:p>
    <w:p w14:paraId="7C3B2ACA" w14:textId="77777777" w:rsidR="00715FB1" w:rsidRPr="00B63229" w:rsidRDefault="00715FB1" w:rsidP="00715FB1">
      <w:pPr>
        <w:jc w:val="both"/>
        <w:rPr>
          <w:rFonts w:ascii="Arial" w:hAnsi="Arial"/>
        </w:rPr>
      </w:pPr>
    </w:p>
    <w:p w14:paraId="04E58C89" w14:textId="77777777" w:rsidR="00715FB1" w:rsidRPr="00B63229" w:rsidRDefault="00715FB1" w:rsidP="00715FB1">
      <w:pPr>
        <w:numPr>
          <w:ilvl w:val="0"/>
          <w:numId w:val="30"/>
        </w:numPr>
        <w:jc w:val="both"/>
        <w:rPr>
          <w:rFonts w:ascii="Arial" w:hAnsi="Arial"/>
        </w:rPr>
      </w:pPr>
      <w:r w:rsidRPr="00B63229">
        <w:rPr>
          <w:rFonts w:ascii="Arial" w:hAnsi="Arial"/>
        </w:rPr>
        <w:t>Signed inventory, within two weeks of receipt of collection</w:t>
      </w:r>
    </w:p>
    <w:p w14:paraId="754D0EB3" w14:textId="77777777" w:rsidR="00715FB1" w:rsidRPr="00B63229" w:rsidRDefault="00715FB1" w:rsidP="00715FB1">
      <w:pPr>
        <w:numPr>
          <w:ilvl w:val="0"/>
          <w:numId w:val="31"/>
        </w:numPr>
        <w:jc w:val="both"/>
        <w:rPr>
          <w:rFonts w:ascii="Arial" w:hAnsi="Arial"/>
        </w:rPr>
      </w:pPr>
      <w:r w:rsidRPr="00B63229">
        <w:rPr>
          <w:rFonts w:ascii="Arial" w:hAnsi="Arial"/>
        </w:rPr>
        <w:t>Report and conservation-treatment plan, for approval by NYSA conservation staff within two weeks</w:t>
      </w:r>
    </w:p>
    <w:p w14:paraId="2839EC4E" w14:textId="77777777" w:rsidR="00715FB1" w:rsidRPr="00B63229" w:rsidRDefault="00715FB1" w:rsidP="00715FB1">
      <w:pPr>
        <w:numPr>
          <w:ilvl w:val="0"/>
          <w:numId w:val="31"/>
        </w:numPr>
        <w:jc w:val="both"/>
        <w:rPr>
          <w:rFonts w:ascii="Arial" w:hAnsi="Arial"/>
        </w:rPr>
      </w:pPr>
      <w:r w:rsidRPr="00B63229">
        <w:rPr>
          <w:rFonts w:ascii="Arial" w:hAnsi="Arial"/>
        </w:rPr>
        <w:t>Report and digitization plan for approval by NYSA digitization staff within four weeks of receipt of collection</w:t>
      </w:r>
    </w:p>
    <w:p w14:paraId="512B28CD" w14:textId="77777777" w:rsidR="00715FB1" w:rsidRPr="00B63229" w:rsidRDefault="00715FB1" w:rsidP="00715FB1">
      <w:pPr>
        <w:numPr>
          <w:ilvl w:val="0"/>
          <w:numId w:val="32"/>
        </w:numPr>
        <w:jc w:val="both"/>
        <w:rPr>
          <w:rFonts w:ascii="Arial" w:hAnsi="Arial"/>
        </w:rPr>
      </w:pPr>
      <w:r w:rsidRPr="00B63229">
        <w:rPr>
          <w:rFonts w:ascii="Arial" w:hAnsi="Arial"/>
        </w:rPr>
        <w:t xml:space="preserve">Quality control plan </w:t>
      </w:r>
    </w:p>
    <w:p w14:paraId="7FC930B6" w14:textId="77777777" w:rsidR="00715FB1" w:rsidRPr="00B63229" w:rsidRDefault="00715FB1" w:rsidP="00715FB1">
      <w:pPr>
        <w:numPr>
          <w:ilvl w:val="0"/>
          <w:numId w:val="33"/>
        </w:numPr>
        <w:jc w:val="both"/>
        <w:rPr>
          <w:rFonts w:ascii="Arial" w:hAnsi="Arial"/>
        </w:rPr>
      </w:pPr>
      <w:r w:rsidRPr="00B63229">
        <w:rPr>
          <w:rFonts w:ascii="Arial" w:hAnsi="Arial"/>
        </w:rPr>
        <w:t xml:space="preserve">Environmental data for storage area (Temperature and Relative Humidity range acceptable), submitted monthly </w:t>
      </w:r>
    </w:p>
    <w:p w14:paraId="645EBA10" w14:textId="77777777" w:rsidR="00715FB1" w:rsidRPr="00B63229" w:rsidRDefault="00715FB1" w:rsidP="00715FB1">
      <w:pPr>
        <w:numPr>
          <w:ilvl w:val="0"/>
          <w:numId w:val="34"/>
        </w:numPr>
        <w:jc w:val="both"/>
        <w:rPr>
          <w:rFonts w:ascii="Arial" w:hAnsi="Arial"/>
        </w:rPr>
      </w:pPr>
      <w:r w:rsidRPr="00B63229">
        <w:rPr>
          <w:rFonts w:ascii="Arial" w:hAnsi="Arial"/>
        </w:rPr>
        <w:t>Brief monthly performance report that describes work accomplished and problems encountered, and identifies participating staff</w:t>
      </w:r>
    </w:p>
    <w:p w14:paraId="2114F312" w14:textId="77777777" w:rsidR="00715FB1" w:rsidRPr="00B63229" w:rsidRDefault="00715FB1" w:rsidP="00715FB1">
      <w:pPr>
        <w:numPr>
          <w:ilvl w:val="0"/>
          <w:numId w:val="35"/>
        </w:numPr>
        <w:jc w:val="both"/>
        <w:rPr>
          <w:rFonts w:ascii="Arial" w:hAnsi="Arial"/>
        </w:rPr>
      </w:pPr>
      <w:r w:rsidRPr="00B63229">
        <w:rPr>
          <w:rFonts w:ascii="Arial" w:hAnsi="Arial"/>
        </w:rPr>
        <w:t>Shipment inventory for return of collection to NYSA</w:t>
      </w:r>
    </w:p>
    <w:p w14:paraId="3BBDCBA9" w14:textId="77777777" w:rsidR="00715FB1" w:rsidRPr="00B63229" w:rsidRDefault="00715FB1" w:rsidP="00715FB1">
      <w:pPr>
        <w:keepNext/>
        <w:jc w:val="both"/>
        <w:outlineLvl w:val="0"/>
        <w:rPr>
          <w:rFonts w:ascii="Arial" w:hAnsi="Arial"/>
          <w:b/>
        </w:rPr>
      </w:pPr>
    </w:p>
    <w:p w14:paraId="7B3AEF3A" w14:textId="77777777" w:rsidR="00715FB1" w:rsidRPr="00B63229" w:rsidRDefault="00715FB1" w:rsidP="00715FB1">
      <w:pPr>
        <w:keepNext/>
        <w:jc w:val="both"/>
        <w:outlineLvl w:val="0"/>
        <w:rPr>
          <w:rFonts w:ascii="Arial" w:hAnsi="Arial"/>
          <w:b/>
        </w:rPr>
      </w:pPr>
      <w:r w:rsidRPr="00B63229">
        <w:rPr>
          <w:rFonts w:ascii="Arial" w:hAnsi="Arial"/>
          <w:b/>
        </w:rPr>
        <w:t>Proposed Timetable</w:t>
      </w:r>
    </w:p>
    <w:p w14:paraId="1EF8864C" w14:textId="77777777" w:rsidR="00715FB1" w:rsidRPr="00B63229" w:rsidRDefault="00715FB1" w:rsidP="00715FB1">
      <w:pPr>
        <w:jc w:val="both"/>
        <w:rPr>
          <w:rFonts w:ascii="Arial" w:hAnsi="Arial"/>
          <w:b/>
        </w:rPr>
      </w:pPr>
    </w:p>
    <w:p w14:paraId="3F44DFC3" w14:textId="6F5B79FF" w:rsidR="00715FB1" w:rsidRPr="00B63229" w:rsidRDefault="00715FB1" w:rsidP="00715FB1">
      <w:pPr>
        <w:jc w:val="both"/>
        <w:rPr>
          <w:rFonts w:ascii="Arial" w:hAnsi="Arial"/>
          <w:b/>
        </w:rPr>
      </w:pPr>
      <w:r w:rsidRPr="00B63229">
        <w:rPr>
          <w:rFonts w:ascii="Arial" w:hAnsi="Arial"/>
          <w:b/>
        </w:rPr>
        <w:t xml:space="preserve">The work must be completed by </w:t>
      </w:r>
      <w:r w:rsidR="00C91BFB" w:rsidRPr="00315659">
        <w:rPr>
          <w:rFonts w:ascii="Arial" w:hAnsi="Arial"/>
          <w:b/>
        </w:rPr>
        <w:t>April 1</w:t>
      </w:r>
      <w:r w:rsidRPr="00315659">
        <w:rPr>
          <w:rFonts w:ascii="Arial" w:hAnsi="Arial"/>
          <w:b/>
        </w:rPr>
        <w:t>,</w:t>
      </w:r>
      <w:r w:rsidRPr="00B63229">
        <w:rPr>
          <w:rFonts w:ascii="Arial" w:hAnsi="Arial"/>
          <w:b/>
        </w:rPr>
        <w:t xml:space="preserve"> 202</w:t>
      </w:r>
      <w:r w:rsidR="00C91BFB">
        <w:rPr>
          <w:rFonts w:ascii="Arial" w:hAnsi="Arial"/>
          <w:b/>
        </w:rPr>
        <w:t>3</w:t>
      </w:r>
      <w:r w:rsidRPr="00B63229">
        <w:rPr>
          <w:rFonts w:ascii="Arial" w:hAnsi="Arial"/>
          <w:b/>
        </w:rPr>
        <w:t xml:space="preserve">. </w:t>
      </w:r>
    </w:p>
    <w:p w14:paraId="504900A0" w14:textId="77777777" w:rsidR="00715FB1" w:rsidRPr="00B63229" w:rsidRDefault="00715FB1" w:rsidP="00715FB1">
      <w:pPr>
        <w:jc w:val="both"/>
        <w:rPr>
          <w:rFonts w:ascii="Arial" w:hAnsi="Arial"/>
          <w:b/>
        </w:rPr>
      </w:pPr>
      <w:r w:rsidRPr="00B63229">
        <w:rPr>
          <w:rFonts w:ascii="Arial" w:hAnsi="Arial"/>
          <w:b/>
        </w:rPr>
        <w:t xml:space="preserve"> </w:t>
      </w:r>
    </w:p>
    <w:p w14:paraId="1BA9CA3A" w14:textId="6F5D9ACA" w:rsidR="00715FB1" w:rsidRPr="00B63229" w:rsidRDefault="00715FB1" w:rsidP="00715FB1">
      <w:pPr>
        <w:jc w:val="both"/>
        <w:rPr>
          <w:rFonts w:ascii="Arial" w:hAnsi="Arial"/>
        </w:rPr>
      </w:pPr>
      <w:r>
        <w:rPr>
          <w:rFonts w:ascii="Arial" w:hAnsi="Arial"/>
        </w:rPr>
        <w:lastRenderedPageBreak/>
        <w:t xml:space="preserve">The anticipated project start date is </w:t>
      </w:r>
      <w:r w:rsidR="00D15BBF" w:rsidRPr="00315659">
        <w:rPr>
          <w:rFonts w:ascii="Arial" w:hAnsi="Arial" w:cs="Arial"/>
        </w:rPr>
        <w:t>August</w:t>
      </w:r>
      <w:r w:rsidR="00D15BBF" w:rsidRPr="00B63229">
        <w:rPr>
          <w:rFonts w:ascii="Arial" w:hAnsi="Arial"/>
        </w:rPr>
        <w:t xml:space="preserve"> </w:t>
      </w:r>
      <w:r w:rsidRPr="00B63229">
        <w:rPr>
          <w:rFonts w:ascii="Arial" w:hAnsi="Arial"/>
        </w:rPr>
        <w:t xml:space="preserve">01, 2022.  Based on that expectation, we propose a timetable for the project below. </w:t>
      </w:r>
    </w:p>
    <w:p w14:paraId="4C35E0F1" w14:textId="77777777" w:rsidR="00715FB1" w:rsidRPr="00B63229" w:rsidRDefault="00715FB1" w:rsidP="00715FB1">
      <w:pPr>
        <w:spacing w:line="276" w:lineRule="auto"/>
        <w:jc w:val="both"/>
        <w:rPr>
          <w:rFonts w:ascii="Arial" w:hAnsi="Arial"/>
          <w:b/>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4860"/>
        <w:gridCol w:w="2250"/>
      </w:tblGrid>
      <w:tr w:rsidR="00715FB1" w:rsidRPr="006C0297" w14:paraId="36329AD6" w14:textId="77777777" w:rsidTr="00230B50">
        <w:tc>
          <w:tcPr>
            <w:tcW w:w="2628" w:type="dxa"/>
            <w:shd w:val="pct10" w:color="auto" w:fill="FFFFFF"/>
          </w:tcPr>
          <w:p w14:paraId="68308F05" w14:textId="5F91BF05" w:rsidR="00715FB1" w:rsidRPr="00B63229" w:rsidRDefault="000B3034" w:rsidP="00254B9B">
            <w:pPr>
              <w:keepNext/>
              <w:spacing w:line="360" w:lineRule="auto"/>
              <w:jc w:val="center"/>
              <w:outlineLvl w:val="3"/>
              <w:rPr>
                <w:rFonts w:ascii="Arial" w:hAnsi="Arial"/>
                <w:highlight w:val="yellow"/>
              </w:rPr>
            </w:pPr>
            <w:r>
              <w:rPr>
                <w:rFonts w:ascii="Arial" w:hAnsi="Arial"/>
              </w:rPr>
              <w:t>Target Dates</w:t>
            </w:r>
            <w:r w:rsidR="00807EDA">
              <w:rPr>
                <w:rFonts w:ascii="Arial" w:hAnsi="Arial"/>
              </w:rPr>
              <w:t xml:space="preserve"> APC</w:t>
            </w:r>
            <w:r w:rsidR="006B7F76">
              <w:rPr>
                <w:rFonts w:ascii="Arial" w:hAnsi="Arial"/>
              </w:rPr>
              <w:t xml:space="preserve"> *</w:t>
            </w:r>
          </w:p>
        </w:tc>
        <w:tc>
          <w:tcPr>
            <w:tcW w:w="4860" w:type="dxa"/>
            <w:shd w:val="pct10" w:color="auto" w:fill="FFFFFF"/>
          </w:tcPr>
          <w:p w14:paraId="29EB9D11" w14:textId="77777777" w:rsidR="00715FB1" w:rsidRPr="00B63229" w:rsidRDefault="00715FB1" w:rsidP="00254B9B">
            <w:pPr>
              <w:spacing w:line="360" w:lineRule="auto"/>
              <w:jc w:val="both"/>
              <w:rPr>
                <w:rFonts w:ascii="Arial" w:hAnsi="Arial"/>
              </w:rPr>
            </w:pPr>
            <w:r w:rsidRPr="00B63229">
              <w:rPr>
                <w:rFonts w:ascii="Arial" w:hAnsi="Arial"/>
              </w:rPr>
              <w:t>What</w:t>
            </w:r>
          </w:p>
        </w:tc>
        <w:tc>
          <w:tcPr>
            <w:tcW w:w="2250" w:type="dxa"/>
            <w:shd w:val="pct10" w:color="auto" w:fill="FFFFFF"/>
          </w:tcPr>
          <w:p w14:paraId="4EF55E61" w14:textId="77777777" w:rsidR="00715FB1" w:rsidRPr="00B63229" w:rsidRDefault="00715FB1" w:rsidP="00254B9B">
            <w:pPr>
              <w:spacing w:line="360" w:lineRule="auto"/>
              <w:jc w:val="both"/>
              <w:rPr>
                <w:rFonts w:ascii="Arial" w:hAnsi="Arial"/>
              </w:rPr>
            </w:pPr>
            <w:r w:rsidRPr="00B63229">
              <w:rPr>
                <w:rFonts w:ascii="Arial" w:hAnsi="Arial"/>
              </w:rPr>
              <w:t>By Whom</w:t>
            </w:r>
          </w:p>
        </w:tc>
      </w:tr>
      <w:tr w:rsidR="00715FB1" w:rsidRPr="006C0297" w14:paraId="50144F54" w14:textId="77777777" w:rsidTr="00230B50">
        <w:tc>
          <w:tcPr>
            <w:tcW w:w="2628" w:type="dxa"/>
          </w:tcPr>
          <w:p w14:paraId="6D165D37" w14:textId="397506A1" w:rsidR="00715FB1" w:rsidRPr="00110022" w:rsidRDefault="00F86EB7" w:rsidP="00254B9B">
            <w:pPr>
              <w:spacing w:line="360" w:lineRule="auto"/>
              <w:jc w:val="center"/>
              <w:rPr>
                <w:rFonts w:ascii="Arial" w:hAnsi="Arial" w:cs="Arial"/>
              </w:rPr>
            </w:pPr>
            <w:r>
              <w:rPr>
                <w:rFonts w:ascii="Arial" w:hAnsi="Arial" w:cs="Arial"/>
              </w:rPr>
              <w:t xml:space="preserve">Week 2 </w:t>
            </w:r>
            <w:r w:rsidR="00047DAF" w:rsidRPr="00254B9B">
              <w:rPr>
                <w:rFonts w:ascii="Arial" w:hAnsi="Arial" w:cs="Arial"/>
              </w:rPr>
              <w:t>after project commences</w:t>
            </w:r>
            <w:r w:rsidR="005608A8" w:rsidRPr="00254B9B">
              <w:rPr>
                <w:rFonts w:ascii="Arial" w:hAnsi="Arial" w:cs="Arial"/>
              </w:rPr>
              <w:t xml:space="preserve"> (APC)</w:t>
            </w:r>
          </w:p>
        </w:tc>
        <w:tc>
          <w:tcPr>
            <w:tcW w:w="4860" w:type="dxa"/>
          </w:tcPr>
          <w:p w14:paraId="0E02F9B3" w14:textId="77777777" w:rsidR="00715FB1" w:rsidRPr="00B63229" w:rsidRDefault="00715FB1" w:rsidP="00254B9B">
            <w:pPr>
              <w:spacing w:line="360" w:lineRule="auto"/>
              <w:jc w:val="both"/>
              <w:rPr>
                <w:rFonts w:ascii="Arial" w:hAnsi="Arial"/>
              </w:rPr>
            </w:pPr>
            <w:r w:rsidRPr="00B63229">
              <w:rPr>
                <w:rFonts w:ascii="Arial" w:hAnsi="Arial"/>
              </w:rPr>
              <w:t>Transport maps to vendor facility</w:t>
            </w:r>
          </w:p>
        </w:tc>
        <w:tc>
          <w:tcPr>
            <w:tcW w:w="2250" w:type="dxa"/>
          </w:tcPr>
          <w:p w14:paraId="2331FF1A" w14:textId="18D77537" w:rsidR="00715FB1" w:rsidRPr="00B63229" w:rsidRDefault="00047DAF" w:rsidP="00254B9B">
            <w:pPr>
              <w:spacing w:line="360" w:lineRule="auto"/>
              <w:jc w:val="both"/>
              <w:rPr>
                <w:rFonts w:ascii="Arial" w:hAnsi="Arial"/>
              </w:rPr>
            </w:pPr>
            <w:r>
              <w:rPr>
                <w:rFonts w:ascii="Arial" w:hAnsi="Arial"/>
              </w:rPr>
              <w:t>Vendor</w:t>
            </w:r>
          </w:p>
        </w:tc>
      </w:tr>
      <w:tr w:rsidR="00715FB1" w:rsidRPr="006C0297" w14:paraId="6D2F12F0" w14:textId="77777777" w:rsidTr="00230B50">
        <w:tc>
          <w:tcPr>
            <w:tcW w:w="2628" w:type="dxa"/>
          </w:tcPr>
          <w:p w14:paraId="36341CE9" w14:textId="25E2B90D" w:rsidR="00715FB1" w:rsidRPr="00D03343" w:rsidRDefault="00140A68" w:rsidP="00254B9B">
            <w:pPr>
              <w:spacing w:line="360" w:lineRule="auto"/>
              <w:jc w:val="center"/>
              <w:rPr>
                <w:rFonts w:ascii="Arial" w:hAnsi="Arial"/>
              </w:rPr>
            </w:pPr>
            <w:r w:rsidRPr="00254B9B">
              <w:rPr>
                <w:rFonts w:ascii="Arial" w:hAnsi="Arial"/>
              </w:rPr>
              <w:t xml:space="preserve">Week </w:t>
            </w:r>
            <w:r w:rsidR="00A55796" w:rsidRPr="00254B9B">
              <w:rPr>
                <w:rFonts w:ascii="Arial" w:hAnsi="Arial"/>
              </w:rPr>
              <w:t>3</w:t>
            </w:r>
            <w:r w:rsidRPr="00254B9B">
              <w:rPr>
                <w:rFonts w:ascii="Arial" w:hAnsi="Arial"/>
              </w:rPr>
              <w:t xml:space="preserve"> APC</w:t>
            </w:r>
          </w:p>
        </w:tc>
        <w:tc>
          <w:tcPr>
            <w:tcW w:w="4860" w:type="dxa"/>
          </w:tcPr>
          <w:p w14:paraId="0845F6DB" w14:textId="77777777" w:rsidR="00715FB1" w:rsidRPr="00B63229" w:rsidRDefault="00715FB1" w:rsidP="00254B9B">
            <w:pPr>
              <w:spacing w:line="360" w:lineRule="auto"/>
              <w:jc w:val="both"/>
              <w:rPr>
                <w:rFonts w:ascii="Arial" w:hAnsi="Arial"/>
              </w:rPr>
            </w:pPr>
            <w:r w:rsidRPr="00B63229">
              <w:rPr>
                <w:rFonts w:ascii="Arial" w:hAnsi="Arial"/>
              </w:rPr>
              <w:t>Conservation treatment report and plan to NYSA for approval</w:t>
            </w:r>
          </w:p>
        </w:tc>
        <w:tc>
          <w:tcPr>
            <w:tcW w:w="2250" w:type="dxa"/>
          </w:tcPr>
          <w:p w14:paraId="7F1BEBB9"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613B1BC7" w14:textId="77777777" w:rsidTr="00230B50">
        <w:tc>
          <w:tcPr>
            <w:tcW w:w="2628" w:type="dxa"/>
          </w:tcPr>
          <w:p w14:paraId="41F66F68" w14:textId="7402EAA1" w:rsidR="00715FB1" w:rsidRPr="00D03343" w:rsidRDefault="00A55796" w:rsidP="00254B9B">
            <w:pPr>
              <w:spacing w:line="360" w:lineRule="auto"/>
              <w:jc w:val="center"/>
              <w:rPr>
                <w:rFonts w:ascii="Arial" w:hAnsi="Arial"/>
              </w:rPr>
            </w:pPr>
            <w:r w:rsidRPr="00254B9B">
              <w:rPr>
                <w:rFonts w:ascii="Arial" w:hAnsi="Arial" w:cs="Arial"/>
              </w:rPr>
              <w:t>Week 4 APC</w:t>
            </w:r>
          </w:p>
        </w:tc>
        <w:tc>
          <w:tcPr>
            <w:tcW w:w="4860" w:type="dxa"/>
          </w:tcPr>
          <w:p w14:paraId="261CCA1D" w14:textId="77777777" w:rsidR="00715FB1" w:rsidRPr="00B63229" w:rsidRDefault="00715FB1" w:rsidP="00254B9B">
            <w:pPr>
              <w:spacing w:line="360" w:lineRule="auto"/>
              <w:jc w:val="both"/>
              <w:rPr>
                <w:rFonts w:ascii="Arial" w:hAnsi="Arial"/>
              </w:rPr>
            </w:pPr>
            <w:r w:rsidRPr="00B63229">
              <w:rPr>
                <w:rFonts w:ascii="Arial" w:hAnsi="Arial"/>
              </w:rPr>
              <w:t>Begin conservation treatment of maps</w:t>
            </w:r>
          </w:p>
        </w:tc>
        <w:tc>
          <w:tcPr>
            <w:tcW w:w="2250" w:type="dxa"/>
          </w:tcPr>
          <w:p w14:paraId="39829280"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2779495F" w14:textId="77777777" w:rsidTr="00230B50">
        <w:tc>
          <w:tcPr>
            <w:tcW w:w="2628" w:type="dxa"/>
          </w:tcPr>
          <w:p w14:paraId="33A594FC" w14:textId="0884E501" w:rsidR="00715FB1" w:rsidRPr="00D03343" w:rsidRDefault="00067D71" w:rsidP="00254B9B">
            <w:pPr>
              <w:spacing w:line="360" w:lineRule="auto"/>
              <w:jc w:val="center"/>
              <w:rPr>
                <w:rFonts w:ascii="Arial" w:hAnsi="Arial"/>
              </w:rPr>
            </w:pPr>
            <w:r w:rsidRPr="00254B9B">
              <w:rPr>
                <w:rFonts w:ascii="Arial" w:hAnsi="Arial" w:cs="Arial"/>
              </w:rPr>
              <w:t>Week 7 APC</w:t>
            </w:r>
          </w:p>
        </w:tc>
        <w:tc>
          <w:tcPr>
            <w:tcW w:w="4860" w:type="dxa"/>
          </w:tcPr>
          <w:p w14:paraId="72514C67" w14:textId="493241DA" w:rsidR="00715FB1" w:rsidRPr="00B63229" w:rsidRDefault="00715FB1" w:rsidP="00254B9B">
            <w:pPr>
              <w:spacing w:line="360" w:lineRule="auto"/>
              <w:jc w:val="both"/>
              <w:rPr>
                <w:rFonts w:ascii="Arial" w:hAnsi="Arial"/>
              </w:rPr>
            </w:pPr>
            <w:r w:rsidRPr="00B63229">
              <w:rPr>
                <w:rFonts w:ascii="Arial" w:hAnsi="Arial"/>
              </w:rPr>
              <w:t>Scan samples and deliver to NYSA for approval, along with digitization treatment plan</w:t>
            </w:r>
          </w:p>
        </w:tc>
        <w:tc>
          <w:tcPr>
            <w:tcW w:w="2250" w:type="dxa"/>
          </w:tcPr>
          <w:p w14:paraId="33ED08D9"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5FE75E59" w14:textId="77777777" w:rsidTr="00230B50">
        <w:tc>
          <w:tcPr>
            <w:tcW w:w="2628" w:type="dxa"/>
          </w:tcPr>
          <w:p w14:paraId="7300817F" w14:textId="5F2DC7E6" w:rsidR="00715FB1" w:rsidRPr="00D03343" w:rsidRDefault="0020264F" w:rsidP="00254B9B">
            <w:pPr>
              <w:spacing w:line="360" w:lineRule="auto"/>
              <w:jc w:val="center"/>
              <w:rPr>
                <w:rFonts w:ascii="Arial" w:hAnsi="Arial"/>
              </w:rPr>
            </w:pPr>
            <w:r w:rsidRPr="00D03343">
              <w:rPr>
                <w:rFonts w:ascii="Arial" w:hAnsi="Arial" w:cs="Arial"/>
              </w:rPr>
              <w:t>As soon as possible as maps are conserved</w:t>
            </w:r>
            <w:r w:rsidR="009A235C">
              <w:rPr>
                <w:rFonts w:ascii="Arial" w:hAnsi="Arial" w:cs="Arial"/>
              </w:rPr>
              <w:t xml:space="preserve">; </w:t>
            </w:r>
            <w:r w:rsidR="00CB4A73">
              <w:rPr>
                <w:rFonts w:ascii="Arial" w:hAnsi="Arial" w:cs="Arial"/>
              </w:rPr>
              <w:t xml:space="preserve">proceed on </w:t>
            </w:r>
            <w:r w:rsidR="009A235C">
              <w:rPr>
                <w:rFonts w:ascii="Arial" w:hAnsi="Arial" w:cs="Arial"/>
              </w:rPr>
              <w:t>rolling basis</w:t>
            </w:r>
          </w:p>
        </w:tc>
        <w:tc>
          <w:tcPr>
            <w:tcW w:w="4860" w:type="dxa"/>
          </w:tcPr>
          <w:p w14:paraId="7574E9FB" w14:textId="7BC8050B" w:rsidR="00715FB1" w:rsidRPr="00B63229" w:rsidRDefault="00715FB1" w:rsidP="00254B9B">
            <w:pPr>
              <w:spacing w:line="360" w:lineRule="auto"/>
              <w:jc w:val="both"/>
              <w:rPr>
                <w:rFonts w:ascii="Arial" w:hAnsi="Arial"/>
              </w:rPr>
            </w:pPr>
            <w:r w:rsidRPr="00B63229">
              <w:rPr>
                <w:rFonts w:ascii="Arial" w:hAnsi="Arial"/>
              </w:rPr>
              <w:t>Begin digitization of conserved maps</w:t>
            </w:r>
          </w:p>
        </w:tc>
        <w:tc>
          <w:tcPr>
            <w:tcW w:w="2250" w:type="dxa"/>
          </w:tcPr>
          <w:p w14:paraId="21414456"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36D4C198" w14:textId="77777777" w:rsidTr="00230B50">
        <w:tc>
          <w:tcPr>
            <w:tcW w:w="2628" w:type="dxa"/>
          </w:tcPr>
          <w:p w14:paraId="02FF85B0" w14:textId="3A5E32FC" w:rsidR="006950CF" w:rsidRDefault="006F56CD" w:rsidP="00D03343">
            <w:pPr>
              <w:spacing w:line="360" w:lineRule="auto"/>
              <w:jc w:val="center"/>
              <w:rPr>
                <w:rFonts w:ascii="Arial" w:hAnsi="Arial"/>
              </w:rPr>
            </w:pPr>
            <w:r w:rsidRPr="00254B9B">
              <w:rPr>
                <w:rFonts w:ascii="Arial" w:hAnsi="Arial"/>
              </w:rPr>
              <w:t xml:space="preserve">Month </w:t>
            </w:r>
            <w:r w:rsidR="007137F4" w:rsidRPr="00254B9B">
              <w:rPr>
                <w:rFonts w:ascii="Arial" w:hAnsi="Arial"/>
              </w:rPr>
              <w:t>7</w:t>
            </w:r>
            <w:r w:rsidRPr="00254B9B">
              <w:rPr>
                <w:rFonts w:ascii="Arial" w:hAnsi="Arial"/>
              </w:rPr>
              <w:t xml:space="preserve"> APC</w:t>
            </w:r>
            <w:r w:rsidR="006950CF">
              <w:rPr>
                <w:rFonts w:ascii="Arial" w:hAnsi="Arial"/>
              </w:rPr>
              <w:t xml:space="preserve"> </w:t>
            </w:r>
          </w:p>
          <w:p w14:paraId="4A1B64A2" w14:textId="2D0A2A9D" w:rsidR="00715FB1" w:rsidRPr="00D03343" w:rsidRDefault="006950CF" w:rsidP="00254B9B">
            <w:pPr>
              <w:spacing w:line="360" w:lineRule="auto"/>
              <w:jc w:val="center"/>
              <w:rPr>
                <w:rFonts w:ascii="Arial" w:hAnsi="Arial"/>
              </w:rPr>
            </w:pPr>
            <w:r>
              <w:rPr>
                <w:rFonts w:ascii="Arial" w:hAnsi="Arial"/>
              </w:rPr>
              <w:t>(End February 2023)</w:t>
            </w:r>
          </w:p>
        </w:tc>
        <w:tc>
          <w:tcPr>
            <w:tcW w:w="4860" w:type="dxa"/>
          </w:tcPr>
          <w:p w14:paraId="17F06EB3" w14:textId="77777777" w:rsidR="00715FB1" w:rsidRPr="00B63229" w:rsidRDefault="00715FB1" w:rsidP="00254B9B">
            <w:pPr>
              <w:spacing w:line="360" w:lineRule="auto"/>
              <w:jc w:val="both"/>
              <w:rPr>
                <w:rFonts w:ascii="Arial" w:hAnsi="Arial"/>
              </w:rPr>
            </w:pPr>
            <w:r w:rsidRPr="00B63229">
              <w:rPr>
                <w:rFonts w:ascii="Arial" w:hAnsi="Arial"/>
              </w:rPr>
              <w:t>Complete conservation of maps</w:t>
            </w:r>
          </w:p>
        </w:tc>
        <w:tc>
          <w:tcPr>
            <w:tcW w:w="2250" w:type="dxa"/>
          </w:tcPr>
          <w:p w14:paraId="7DD38651"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19E38161" w14:textId="77777777" w:rsidTr="00230B50">
        <w:tc>
          <w:tcPr>
            <w:tcW w:w="2628" w:type="dxa"/>
            <w:tcBorders>
              <w:bottom w:val="nil"/>
            </w:tcBorders>
          </w:tcPr>
          <w:p w14:paraId="0046E954" w14:textId="050F744A" w:rsidR="00715FB1" w:rsidRDefault="00622E4D" w:rsidP="00D03343">
            <w:pPr>
              <w:spacing w:line="360" w:lineRule="auto"/>
              <w:jc w:val="center"/>
              <w:rPr>
                <w:rFonts w:ascii="Arial" w:hAnsi="Arial" w:cs="Arial"/>
              </w:rPr>
            </w:pPr>
            <w:r w:rsidRPr="00254B9B">
              <w:rPr>
                <w:rFonts w:ascii="Arial" w:hAnsi="Arial" w:cs="Arial"/>
              </w:rPr>
              <w:t xml:space="preserve">Month </w:t>
            </w:r>
            <w:r w:rsidR="007137F4" w:rsidRPr="00254B9B">
              <w:rPr>
                <w:rFonts w:ascii="Arial" w:hAnsi="Arial" w:cs="Arial"/>
              </w:rPr>
              <w:t>7</w:t>
            </w:r>
            <w:r w:rsidRPr="00254B9B">
              <w:rPr>
                <w:rFonts w:ascii="Arial" w:hAnsi="Arial" w:cs="Arial"/>
              </w:rPr>
              <w:t xml:space="preserve"> APC</w:t>
            </w:r>
          </w:p>
          <w:p w14:paraId="1B13BAEA" w14:textId="777AD539" w:rsidR="006950CF" w:rsidRPr="00D03343" w:rsidRDefault="006950CF" w:rsidP="00254B9B">
            <w:pPr>
              <w:spacing w:line="360" w:lineRule="auto"/>
              <w:jc w:val="center"/>
              <w:rPr>
                <w:rFonts w:ascii="Arial" w:hAnsi="Arial"/>
              </w:rPr>
            </w:pPr>
          </w:p>
        </w:tc>
        <w:tc>
          <w:tcPr>
            <w:tcW w:w="4860" w:type="dxa"/>
          </w:tcPr>
          <w:p w14:paraId="5EF65C8D" w14:textId="77777777" w:rsidR="00715FB1" w:rsidRPr="00B63229" w:rsidRDefault="00715FB1" w:rsidP="00254B9B">
            <w:pPr>
              <w:spacing w:line="360" w:lineRule="auto"/>
              <w:jc w:val="both"/>
              <w:rPr>
                <w:rFonts w:ascii="Arial" w:hAnsi="Arial"/>
              </w:rPr>
            </w:pPr>
            <w:r w:rsidRPr="00B63229">
              <w:rPr>
                <w:rFonts w:ascii="Arial" w:hAnsi="Arial"/>
              </w:rPr>
              <w:t>Complete digitization and return digital images and metadata to NYSA for review</w:t>
            </w:r>
          </w:p>
        </w:tc>
        <w:tc>
          <w:tcPr>
            <w:tcW w:w="2250" w:type="dxa"/>
          </w:tcPr>
          <w:p w14:paraId="2C497A3F"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482306DE" w14:textId="77777777" w:rsidTr="00230B50">
        <w:tc>
          <w:tcPr>
            <w:tcW w:w="2628" w:type="dxa"/>
            <w:tcBorders>
              <w:bottom w:val="nil"/>
            </w:tcBorders>
          </w:tcPr>
          <w:p w14:paraId="0F1F4DBF" w14:textId="0779E17D" w:rsidR="00715FB1" w:rsidRDefault="007137F4" w:rsidP="00D03343">
            <w:pPr>
              <w:spacing w:line="360" w:lineRule="auto"/>
              <w:jc w:val="center"/>
              <w:rPr>
                <w:rFonts w:ascii="Arial" w:hAnsi="Arial"/>
              </w:rPr>
            </w:pPr>
            <w:r w:rsidRPr="00254B9B">
              <w:rPr>
                <w:rFonts w:ascii="Arial" w:hAnsi="Arial"/>
              </w:rPr>
              <w:t>Month 8 APC</w:t>
            </w:r>
          </w:p>
          <w:p w14:paraId="7DCFC9D3" w14:textId="5E3A9DA9" w:rsidR="00F42D1C" w:rsidRDefault="00F42D1C" w:rsidP="00D03343">
            <w:pPr>
              <w:spacing w:line="360" w:lineRule="auto"/>
              <w:jc w:val="center"/>
              <w:rPr>
                <w:rFonts w:ascii="Arial" w:hAnsi="Arial"/>
              </w:rPr>
            </w:pPr>
            <w:r>
              <w:rPr>
                <w:rFonts w:ascii="Arial" w:hAnsi="Arial"/>
              </w:rPr>
              <w:t>(March 2023)</w:t>
            </w:r>
          </w:p>
          <w:p w14:paraId="47E72C72" w14:textId="19B9FCAE" w:rsidR="006950CF" w:rsidRPr="00D03343" w:rsidRDefault="006950CF" w:rsidP="00254B9B">
            <w:pPr>
              <w:spacing w:line="360" w:lineRule="auto"/>
              <w:jc w:val="center"/>
              <w:rPr>
                <w:rFonts w:ascii="Arial" w:hAnsi="Arial"/>
              </w:rPr>
            </w:pPr>
          </w:p>
        </w:tc>
        <w:tc>
          <w:tcPr>
            <w:tcW w:w="4860" w:type="dxa"/>
          </w:tcPr>
          <w:p w14:paraId="0AA0F2D3" w14:textId="77777777" w:rsidR="00715FB1" w:rsidRPr="00B63229" w:rsidRDefault="00715FB1" w:rsidP="00254B9B">
            <w:pPr>
              <w:spacing w:line="360" w:lineRule="auto"/>
              <w:jc w:val="both"/>
              <w:rPr>
                <w:rFonts w:ascii="Arial" w:hAnsi="Arial"/>
              </w:rPr>
            </w:pPr>
            <w:r w:rsidRPr="00B63229">
              <w:rPr>
                <w:rFonts w:ascii="Arial" w:hAnsi="Arial"/>
              </w:rPr>
              <w:t>NYSA completes review of images and provides parameters for any necessary re-scans</w:t>
            </w:r>
          </w:p>
        </w:tc>
        <w:tc>
          <w:tcPr>
            <w:tcW w:w="2250" w:type="dxa"/>
          </w:tcPr>
          <w:p w14:paraId="5B904139" w14:textId="77777777" w:rsidR="00715FB1" w:rsidRPr="00B63229" w:rsidRDefault="00715FB1" w:rsidP="00254B9B">
            <w:pPr>
              <w:spacing w:line="360" w:lineRule="auto"/>
              <w:jc w:val="both"/>
              <w:rPr>
                <w:rFonts w:ascii="Arial" w:hAnsi="Arial"/>
              </w:rPr>
            </w:pPr>
            <w:r w:rsidRPr="00B63229">
              <w:rPr>
                <w:rFonts w:ascii="Arial" w:hAnsi="Arial"/>
              </w:rPr>
              <w:t>NYSA</w:t>
            </w:r>
          </w:p>
        </w:tc>
      </w:tr>
      <w:tr w:rsidR="00715FB1" w:rsidRPr="006C0297" w14:paraId="08A3B833" w14:textId="77777777" w:rsidTr="00230B50">
        <w:tc>
          <w:tcPr>
            <w:tcW w:w="2628" w:type="dxa"/>
            <w:shd w:val="clear" w:color="auto" w:fill="FFFFFF"/>
          </w:tcPr>
          <w:p w14:paraId="02CB405A" w14:textId="7328F61C" w:rsidR="00715FB1" w:rsidRPr="00D03343" w:rsidRDefault="007137F4" w:rsidP="00254B9B">
            <w:pPr>
              <w:spacing w:line="360" w:lineRule="auto"/>
              <w:jc w:val="center"/>
              <w:rPr>
                <w:rFonts w:ascii="Arial" w:hAnsi="Arial"/>
                <w:shd w:val="clear" w:color="auto" w:fill="FFFFFF"/>
              </w:rPr>
            </w:pPr>
            <w:r w:rsidRPr="00254B9B">
              <w:rPr>
                <w:rFonts w:ascii="Arial" w:hAnsi="Arial" w:cs="Arial"/>
                <w:shd w:val="clear" w:color="auto" w:fill="FFFFFF"/>
              </w:rPr>
              <w:t>Month 8 APC</w:t>
            </w:r>
          </w:p>
        </w:tc>
        <w:tc>
          <w:tcPr>
            <w:tcW w:w="4860" w:type="dxa"/>
          </w:tcPr>
          <w:p w14:paraId="4A707E08" w14:textId="71546C94" w:rsidR="00715FB1" w:rsidRPr="00B63229" w:rsidRDefault="00715FB1" w:rsidP="00254B9B">
            <w:pPr>
              <w:spacing w:line="360" w:lineRule="auto"/>
              <w:jc w:val="both"/>
              <w:rPr>
                <w:rFonts w:ascii="Arial" w:hAnsi="Arial"/>
              </w:rPr>
            </w:pPr>
            <w:r w:rsidRPr="00B63229">
              <w:rPr>
                <w:rFonts w:ascii="Arial" w:hAnsi="Arial"/>
              </w:rPr>
              <w:t>Re-scans complete</w:t>
            </w:r>
            <w:r w:rsidR="00CD3E7C">
              <w:rPr>
                <w:rFonts w:ascii="Arial" w:hAnsi="Arial"/>
              </w:rPr>
              <w:t>d</w:t>
            </w:r>
            <w:r w:rsidRPr="00B63229">
              <w:rPr>
                <w:rFonts w:ascii="Arial" w:hAnsi="Arial"/>
              </w:rPr>
              <w:t xml:space="preserve"> </w:t>
            </w:r>
          </w:p>
        </w:tc>
        <w:tc>
          <w:tcPr>
            <w:tcW w:w="2250" w:type="dxa"/>
          </w:tcPr>
          <w:p w14:paraId="589FE1BB" w14:textId="77777777" w:rsidR="00715FB1" w:rsidRPr="00B63229" w:rsidRDefault="00715FB1" w:rsidP="00254B9B">
            <w:pPr>
              <w:spacing w:line="360" w:lineRule="auto"/>
              <w:jc w:val="both"/>
              <w:rPr>
                <w:rFonts w:ascii="Arial" w:hAnsi="Arial"/>
              </w:rPr>
            </w:pPr>
            <w:r w:rsidRPr="00B63229">
              <w:rPr>
                <w:rFonts w:ascii="Arial" w:hAnsi="Arial"/>
              </w:rPr>
              <w:t>Vendor</w:t>
            </w:r>
          </w:p>
        </w:tc>
      </w:tr>
      <w:tr w:rsidR="00715FB1" w:rsidRPr="006C0297" w14:paraId="07AEDF67" w14:textId="77777777" w:rsidTr="00230B50">
        <w:tc>
          <w:tcPr>
            <w:tcW w:w="2628" w:type="dxa"/>
            <w:shd w:val="clear" w:color="auto" w:fill="FFFFFF"/>
          </w:tcPr>
          <w:p w14:paraId="0BDE3A46" w14:textId="33692F36" w:rsidR="00715FB1" w:rsidRPr="00D03343" w:rsidRDefault="004E3459" w:rsidP="00254B9B">
            <w:pPr>
              <w:spacing w:line="360" w:lineRule="auto"/>
              <w:jc w:val="center"/>
              <w:rPr>
                <w:rFonts w:ascii="Arial" w:hAnsi="Arial"/>
                <w:shd w:val="clear" w:color="auto" w:fill="FFFFFF"/>
              </w:rPr>
            </w:pPr>
            <w:r w:rsidRPr="00254B9B">
              <w:rPr>
                <w:rFonts w:ascii="Arial" w:hAnsi="Arial"/>
                <w:shd w:val="clear" w:color="auto" w:fill="FFFFFF"/>
              </w:rPr>
              <w:t>Month 8 APC</w:t>
            </w:r>
          </w:p>
        </w:tc>
        <w:tc>
          <w:tcPr>
            <w:tcW w:w="4860" w:type="dxa"/>
          </w:tcPr>
          <w:p w14:paraId="676E3651" w14:textId="77777777" w:rsidR="00715FB1" w:rsidRPr="00B63229" w:rsidRDefault="00715FB1" w:rsidP="00254B9B">
            <w:pPr>
              <w:spacing w:line="360" w:lineRule="auto"/>
              <w:jc w:val="both"/>
              <w:rPr>
                <w:rFonts w:ascii="Arial" w:hAnsi="Arial"/>
              </w:rPr>
            </w:pPr>
            <w:r w:rsidRPr="00B63229">
              <w:rPr>
                <w:rFonts w:ascii="Arial" w:hAnsi="Arial"/>
              </w:rPr>
              <w:t>Retrieve conserved maps and remaining digital materials from vendor</w:t>
            </w:r>
          </w:p>
        </w:tc>
        <w:tc>
          <w:tcPr>
            <w:tcW w:w="2250" w:type="dxa"/>
          </w:tcPr>
          <w:p w14:paraId="0A26A5AF" w14:textId="77777777" w:rsidR="00715FB1" w:rsidRPr="00B63229" w:rsidRDefault="00715FB1" w:rsidP="00254B9B">
            <w:pPr>
              <w:spacing w:line="360" w:lineRule="auto"/>
              <w:jc w:val="both"/>
              <w:rPr>
                <w:rFonts w:ascii="Arial" w:hAnsi="Arial"/>
              </w:rPr>
            </w:pPr>
            <w:r w:rsidRPr="00B63229">
              <w:rPr>
                <w:rFonts w:ascii="Arial" w:hAnsi="Arial"/>
              </w:rPr>
              <w:t>NYSA</w:t>
            </w:r>
          </w:p>
        </w:tc>
      </w:tr>
      <w:tr w:rsidR="00715FB1" w:rsidRPr="006C0297" w14:paraId="38DDF6F4" w14:textId="77777777" w:rsidTr="00230B50">
        <w:tc>
          <w:tcPr>
            <w:tcW w:w="2628" w:type="dxa"/>
            <w:shd w:val="clear" w:color="auto" w:fill="FFFFFF"/>
          </w:tcPr>
          <w:p w14:paraId="5ABD2811" w14:textId="79BA3BA7" w:rsidR="00715FB1" w:rsidRPr="00254B9B" w:rsidRDefault="002C6386" w:rsidP="00254B9B">
            <w:pPr>
              <w:spacing w:line="360" w:lineRule="auto"/>
              <w:jc w:val="center"/>
              <w:rPr>
                <w:rFonts w:ascii="Arial" w:hAnsi="Arial"/>
                <w:highlight w:val="yellow"/>
                <w:shd w:val="clear" w:color="auto" w:fill="FFFFFF"/>
              </w:rPr>
            </w:pPr>
            <w:r w:rsidRPr="002E73D8">
              <w:rPr>
                <w:rFonts w:ascii="Arial" w:hAnsi="Arial"/>
                <w:shd w:val="clear" w:color="auto" w:fill="FFFFFF"/>
              </w:rPr>
              <w:t>04/01/2023</w:t>
            </w:r>
          </w:p>
        </w:tc>
        <w:tc>
          <w:tcPr>
            <w:tcW w:w="4860" w:type="dxa"/>
          </w:tcPr>
          <w:p w14:paraId="25B6F01D" w14:textId="77777777" w:rsidR="00715FB1" w:rsidRPr="00B63229" w:rsidRDefault="00715FB1" w:rsidP="00254B9B">
            <w:pPr>
              <w:spacing w:line="360" w:lineRule="auto"/>
              <w:jc w:val="both"/>
              <w:rPr>
                <w:rFonts w:ascii="Arial" w:hAnsi="Arial"/>
              </w:rPr>
            </w:pPr>
            <w:r w:rsidRPr="00B63229">
              <w:rPr>
                <w:rFonts w:ascii="Arial" w:hAnsi="Arial"/>
              </w:rPr>
              <w:t>Project concludes</w:t>
            </w:r>
          </w:p>
        </w:tc>
        <w:tc>
          <w:tcPr>
            <w:tcW w:w="2250" w:type="dxa"/>
          </w:tcPr>
          <w:p w14:paraId="76265D80" w14:textId="77777777" w:rsidR="00715FB1" w:rsidRPr="00B63229" w:rsidRDefault="00715FB1" w:rsidP="00254B9B">
            <w:pPr>
              <w:spacing w:line="360" w:lineRule="auto"/>
              <w:jc w:val="both"/>
              <w:rPr>
                <w:rFonts w:ascii="Arial" w:hAnsi="Arial"/>
              </w:rPr>
            </w:pPr>
          </w:p>
        </w:tc>
      </w:tr>
    </w:tbl>
    <w:p w14:paraId="3657C76E" w14:textId="622F7FB7" w:rsidR="00715FB1" w:rsidRDefault="00715FB1" w:rsidP="00715FB1">
      <w:pPr>
        <w:jc w:val="both"/>
        <w:rPr>
          <w:rFonts w:ascii="Arial" w:hAnsi="Arial"/>
        </w:rPr>
      </w:pPr>
    </w:p>
    <w:p w14:paraId="53438125" w14:textId="2FD023B4" w:rsidR="00A10E2F" w:rsidRPr="00B63229" w:rsidRDefault="006B7F76" w:rsidP="00715FB1">
      <w:pPr>
        <w:jc w:val="both"/>
        <w:rPr>
          <w:rFonts w:ascii="Arial" w:hAnsi="Arial"/>
        </w:rPr>
      </w:pPr>
      <w:r>
        <w:rPr>
          <w:rFonts w:ascii="Arial" w:hAnsi="Arial"/>
        </w:rPr>
        <w:t>*</w:t>
      </w:r>
      <w:r w:rsidR="00A10E2F">
        <w:rPr>
          <w:rFonts w:ascii="Arial" w:hAnsi="Arial"/>
        </w:rPr>
        <w:t xml:space="preserve"> Dates are subject to change depending on contract execution.</w:t>
      </w:r>
      <w:r w:rsidR="00F46F6A">
        <w:rPr>
          <w:rFonts w:ascii="Arial" w:hAnsi="Arial"/>
        </w:rPr>
        <w:t xml:space="preserve"> APC = after project commences</w:t>
      </w:r>
    </w:p>
    <w:p w14:paraId="608AAA2A" w14:textId="77777777" w:rsidR="00715FB1" w:rsidRPr="00B63229" w:rsidRDefault="00715FB1" w:rsidP="00715FB1">
      <w:pPr>
        <w:rPr>
          <w:rFonts w:ascii="Arial" w:hAnsi="Arial"/>
        </w:rPr>
      </w:pPr>
    </w:p>
    <w:p w14:paraId="42AEF9FB" w14:textId="77777777" w:rsidR="00715FB1" w:rsidRPr="0041264D" w:rsidRDefault="00715FB1" w:rsidP="00715FB1">
      <w:pPr>
        <w:pStyle w:val="Heading3"/>
      </w:pPr>
      <w:r w:rsidRPr="0041264D">
        <w:t>Accessibility of Web-Based Information and Applications</w:t>
      </w:r>
    </w:p>
    <w:p w14:paraId="4DB8DB2A" w14:textId="77777777" w:rsidR="00715FB1" w:rsidRPr="000B321B" w:rsidRDefault="00715FB1" w:rsidP="00715FB1">
      <w:pPr>
        <w:pStyle w:val="BodyTextIndent2"/>
        <w:tabs>
          <w:tab w:val="left" w:pos="1620"/>
        </w:tabs>
        <w:jc w:val="both"/>
        <w:rPr>
          <w:b/>
          <w:bCs/>
        </w:rPr>
      </w:pPr>
    </w:p>
    <w:p w14:paraId="47BCB0F3" w14:textId="77777777" w:rsidR="00715FB1" w:rsidRDefault="00715FB1" w:rsidP="00715FB1">
      <w:pPr>
        <w:pStyle w:val="BodyTextIndent2"/>
        <w:tabs>
          <w:tab w:val="clear" w:pos="270"/>
          <w:tab w:val="clear" w:pos="1440"/>
          <w:tab w:val="left" w:pos="1620"/>
        </w:tabs>
        <w:ind w:left="0"/>
        <w:jc w:val="both"/>
      </w:pPr>
      <w:r>
        <w:t xml:space="preserve">Any documents, web-based information and applications development, or programming delivered pursuant to the contract or procurement, will comply with New York State Education Department IT Policy NYSED-WEBACC-001, Web Accessibility Policy as such policy may be amended, modified or </w:t>
      </w:r>
      <w:r>
        <w:lastRenderedPageBreak/>
        <w:t>superseded, which requires that state agency web-based information, including documents, and applications are accessible to persons with disabilities. Documents, web-based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0C92C6CC" w14:textId="77777777" w:rsidR="00CB5B1C" w:rsidRPr="003323EA" w:rsidRDefault="00CB5B1C" w:rsidP="003323EA"/>
    <w:p w14:paraId="3E0E0A18" w14:textId="09943133" w:rsidR="00715FB1" w:rsidRPr="00254B9B" w:rsidRDefault="00715FB1" w:rsidP="00715FB1">
      <w:pPr>
        <w:pStyle w:val="Heading3"/>
      </w:pPr>
      <w:r w:rsidRPr="00254B9B">
        <w:t>Subcontracting Limit</w:t>
      </w:r>
    </w:p>
    <w:p w14:paraId="3BA61F93" w14:textId="15301904" w:rsidR="00715FB1" w:rsidRPr="00254B9B" w:rsidRDefault="00715FB1" w:rsidP="00715FB1">
      <w:pPr>
        <w:pStyle w:val="BodyTextIndent2"/>
        <w:tabs>
          <w:tab w:val="clear" w:pos="270"/>
          <w:tab w:val="clear" w:pos="1440"/>
          <w:tab w:val="left" w:pos="1620"/>
        </w:tabs>
        <w:ind w:left="0"/>
        <w:jc w:val="both"/>
        <w:rPr>
          <w:b/>
          <w:bCs/>
        </w:rPr>
      </w:pPr>
    </w:p>
    <w:p w14:paraId="0FA0CBE5" w14:textId="1B64B450" w:rsidR="00FB1323" w:rsidRPr="00CB22C2" w:rsidRDefault="00FB1323" w:rsidP="00FB1323">
      <w:pPr>
        <w:pStyle w:val="BodyTextIndent2"/>
        <w:tabs>
          <w:tab w:val="clear" w:pos="270"/>
          <w:tab w:val="clear" w:pos="1440"/>
          <w:tab w:val="left" w:pos="1620"/>
        </w:tabs>
        <w:ind w:left="0"/>
        <w:jc w:val="both"/>
        <w:rPr>
          <w:bCs/>
        </w:rPr>
      </w:pPr>
      <w:r w:rsidRPr="00CB22C2">
        <w:t xml:space="preserve">Subcontracting will be limited to </w:t>
      </w:r>
      <w:r>
        <w:t>5</w:t>
      </w:r>
      <w:r w:rsidRPr="00CB22C2">
        <w:t xml:space="preserve">0% of the </w:t>
      </w:r>
      <w:r>
        <w:t>total</w:t>
      </w:r>
      <w:r w:rsidRPr="00CB22C2">
        <w:t xml:space="preserve"> contract budget</w:t>
      </w:r>
      <w:r w:rsidRPr="00CB22C2">
        <w:rPr>
          <w:bCs/>
          <w:spacing w:val="-3"/>
        </w:rPr>
        <w:t>.</w:t>
      </w:r>
      <w:r w:rsidRPr="00CB22C2">
        <w:rPr>
          <w:b/>
        </w:rPr>
        <w:t xml:space="preserve"> </w:t>
      </w:r>
      <w:r w:rsidRPr="00CB22C2">
        <w:rPr>
          <w:bCs/>
          <w:spacing w:val="-3"/>
        </w:rPr>
        <w:t xml:space="preserve">Subcontracting is defined as </w:t>
      </w:r>
      <w:r w:rsidRPr="00CB22C2">
        <w:rPr>
          <w:bCs/>
        </w:rPr>
        <w:t>non-employee direct personal services and related incidental expenses, including travel.</w:t>
      </w:r>
    </w:p>
    <w:p w14:paraId="26BAD55A" w14:textId="77777777" w:rsidR="00FB1323" w:rsidRPr="00CB22C2" w:rsidRDefault="00FB1323" w:rsidP="00FB1323">
      <w:pPr>
        <w:pStyle w:val="BodyTextIndent2"/>
        <w:tabs>
          <w:tab w:val="clear" w:pos="270"/>
          <w:tab w:val="clear" w:pos="1440"/>
          <w:tab w:val="left" w:pos="1620"/>
        </w:tabs>
        <w:ind w:left="0"/>
        <w:jc w:val="both"/>
        <w:rPr>
          <w:bCs/>
        </w:rPr>
      </w:pPr>
    </w:p>
    <w:p w14:paraId="6897AA45" w14:textId="77777777" w:rsidR="00FB1323" w:rsidRPr="00CB22C2" w:rsidRDefault="00FB1323" w:rsidP="00FB1323">
      <w:pPr>
        <w:rPr>
          <w:rFonts w:ascii="Arial" w:hAnsi="Arial" w:cs="Arial"/>
          <w:szCs w:val="24"/>
        </w:rPr>
      </w:pPr>
      <w:r w:rsidRPr="00CB22C2">
        <w:rPr>
          <w:rFonts w:ascii="Arial" w:hAnsi="Arial" w:cs="Arial"/>
          <w:szCs w:val="24"/>
        </w:rPr>
        <w:t>For vendors using subcontractors, a Vendor Responsibility Questionnaire and a NYSED vendor responsibility review are required for a subcontractor whe</w:t>
      </w:r>
      <w:r>
        <w:rPr>
          <w:rFonts w:ascii="Arial" w:hAnsi="Arial" w:cs="Arial"/>
          <w:szCs w:val="24"/>
        </w:rPr>
        <w:t>n</w:t>
      </w:r>
      <w:r w:rsidRPr="00CB22C2">
        <w:rPr>
          <w:rFonts w:ascii="Arial" w:hAnsi="Arial" w:cs="Arial"/>
          <w:szCs w:val="24"/>
        </w:rPr>
        <w:t xml:space="preserve">: </w:t>
      </w:r>
    </w:p>
    <w:p w14:paraId="1D6C0B56" w14:textId="77777777" w:rsidR="00FB1323" w:rsidRPr="00CB22C2" w:rsidRDefault="00FB1323" w:rsidP="00FB1323">
      <w:pPr>
        <w:rPr>
          <w:rFonts w:ascii="Arial" w:hAnsi="Arial" w:cs="Arial"/>
          <w:szCs w:val="24"/>
        </w:rPr>
      </w:pPr>
    </w:p>
    <w:p w14:paraId="54FB95CB" w14:textId="77777777" w:rsidR="00FB1323" w:rsidRPr="00CB22C2" w:rsidRDefault="00FB1323" w:rsidP="00FB1323">
      <w:pPr>
        <w:numPr>
          <w:ilvl w:val="0"/>
          <w:numId w:val="6"/>
        </w:numPr>
        <w:rPr>
          <w:rFonts w:ascii="Arial" w:hAnsi="Arial" w:cs="Arial"/>
          <w:szCs w:val="24"/>
        </w:rPr>
      </w:pPr>
      <w:r w:rsidRPr="00CB22C2">
        <w:rPr>
          <w:rFonts w:ascii="Arial" w:hAnsi="Arial" w:cs="Arial"/>
          <w:szCs w:val="24"/>
        </w:rPr>
        <w:t xml:space="preserve">the subcontractor is known at the time of the contract award; </w:t>
      </w:r>
    </w:p>
    <w:p w14:paraId="52AE6563" w14:textId="77777777" w:rsidR="00FB1323" w:rsidRPr="00CB22C2" w:rsidRDefault="00FB1323" w:rsidP="00FB1323">
      <w:pPr>
        <w:numPr>
          <w:ilvl w:val="0"/>
          <w:numId w:val="6"/>
        </w:numPr>
        <w:rPr>
          <w:rFonts w:ascii="Arial" w:hAnsi="Arial" w:cs="Arial"/>
          <w:szCs w:val="24"/>
        </w:rPr>
      </w:pPr>
      <w:r w:rsidRPr="00CB22C2">
        <w:rPr>
          <w:rFonts w:ascii="Arial" w:hAnsi="Arial" w:cs="Arial"/>
          <w:szCs w:val="24"/>
        </w:rPr>
        <w:t>the subcontractor is not an entity that is exempt from reporting by OSC; and</w:t>
      </w:r>
    </w:p>
    <w:p w14:paraId="07745C3D" w14:textId="77777777" w:rsidR="00FB1323" w:rsidRPr="00CB22C2" w:rsidRDefault="00FB1323" w:rsidP="00FB1323">
      <w:pPr>
        <w:numPr>
          <w:ilvl w:val="0"/>
          <w:numId w:val="6"/>
        </w:numPr>
        <w:rPr>
          <w:rFonts w:ascii="Arial" w:hAnsi="Arial" w:cs="Arial"/>
          <w:szCs w:val="24"/>
        </w:rPr>
      </w:pPr>
      <w:r w:rsidRPr="00CB22C2">
        <w:rPr>
          <w:rFonts w:ascii="Arial" w:hAnsi="Arial" w:cs="Arial"/>
          <w:szCs w:val="24"/>
        </w:rPr>
        <w:t>the subcontract will equal or exceed $100,000 over the life of the contract</w:t>
      </w:r>
      <w:r>
        <w:rPr>
          <w:rFonts w:ascii="Arial" w:hAnsi="Arial" w:cs="Arial"/>
          <w:szCs w:val="24"/>
        </w:rPr>
        <w:t>.</w:t>
      </w:r>
      <w:r w:rsidRPr="00CB22C2">
        <w:rPr>
          <w:rFonts w:ascii="Arial" w:hAnsi="Arial" w:cs="Arial"/>
          <w:szCs w:val="24"/>
        </w:rPr>
        <w:t xml:space="preserve"> </w:t>
      </w:r>
    </w:p>
    <w:p w14:paraId="16033866" w14:textId="77777777" w:rsidR="00FB1323" w:rsidRPr="00CB22C2" w:rsidRDefault="00FB1323" w:rsidP="00FB1323">
      <w:pPr>
        <w:pStyle w:val="BodyTextIndent2"/>
        <w:tabs>
          <w:tab w:val="clear" w:pos="270"/>
          <w:tab w:val="clear" w:pos="1440"/>
          <w:tab w:val="left" w:pos="1620"/>
        </w:tabs>
        <w:ind w:left="0"/>
        <w:jc w:val="both"/>
        <w:rPr>
          <w:szCs w:val="24"/>
        </w:rPr>
      </w:pPr>
    </w:p>
    <w:p w14:paraId="1497694A" w14:textId="77777777" w:rsidR="00FB1323" w:rsidRPr="00CB22C2" w:rsidRDefault="00FB1323" w:rsidP="00FB1323">
      <w:pPr>
        <w:tabs>
          <w:tab w:val="left" w:pos="0"/>
        </w:tabs>
        <w:rPr>
          <w:rFonts w:ascii="Arial" w:hAnsi="Arial" w:cs="Arial"/>
          <w:szCs w:val="24"/>
        </w:rPr>
      </w:pPr>
      <w:r w:rsidRPr="00CB22C2">
        <w:rPr>
          <w:rFonts w:ascii="Arial" w:hAnsi="Arial" w:cs="Arial"/>
          <w:szCs w:val="24"/>
        </w:rPr>
        <w:t xml:space="preserve">For additional information about Vendor Responsibility, see the </w:t>
      </w:r>
      <w:r w:rsidRPr="00CB22C2">
        <w:rPr>
          <w:rFonts w:ascii="Arial" w:hAnsi="Arial" w:cs="Arial"/>
          <w:b/>
          <w:szCs w:val="24"/>
        </w:rPr>
        <w:t xml:space="preserve">Vendor Responsibility </w:t>
      </w:r>
      <w:r w:rsidRPr="00CB22C2">
        <w:rPr>
          <w:rFonts w:ascii="Arial" w:hAnsi="Arial" w:cs="Arial"/>
          <w:szCs w:val="24"/>
        </w:rPr>
        <w:t xml:space="preserve">section contained in </w:t>
      </w:r>
      <w:r w:rsidRPr="00CB22C2">
        <w:rPr>
          <w:rFonts w:ascii="Arial" w:hAnsi="Arial" w:cs="Arial"/>
          <w:b/>
          <w:szCs w:val="24"/>
        </w:rPr>
        <w:t xml:space="preserve">3.) Evaluation Criteria and Method of Award </w:t>
      </w:r>
      <w:r w:rsidRPr="00CB22C2">
        <w:rPr>
          <w:rFonts w:ascii="Arial" w:hAnsi="Arial" w:cs="Arial"/>
          <w:szCs w:val="24"/>
        </w:rPr>
        <w:t xml:space="preserve">of this </w:t>
      </w:r>
      <w:r>
        <w:rPr>
          <w:rFonts w:ascii="Arial" w:hAnsi="Arial" w:cs="Arial"/>
          <w:szCs w:val="24"/>
        </w:rPr>
        <w:t>IFB</w:t>
      </w:r>
      <w:r w:rsidRPr="00CB22C2">
        <w:rPr>
          <w:rFonts w:ascii="Arial" w:hAnsi="Arial" w:cs="Arial"/>
          <w:szCs w:val="24"/>
        </w:rPr>
        <w:t xml:space="preserve">. </w:t>
      </w:r>
    </w:p>
    <w:p w14:paraId="0FAEF342" w14:textId="77777777" w:rsidR="00FB1323" w:rsidRPr="00CB22C2" w:rsidRDefault="00FB1323" w:rsidP="00FB1323">
      <w:pPr>
        <w:pStyle w:val="BodyTextIndent2"/>
        <w:tabs>
          <w:tab w:val="clear" w:pos="270"/>
          <w:tab w:val="clear" w:pos="1440"/>
          <w:tab w:val="left" w:pos="1620"/>
        </w:tabs>
        <w:ind w:left="0"/>
        <w:jc w:val="both"/>
        <w:rPr>
          <w:b/>
        </w:rPr>
      </w:pPr>
    </w:p>
    <w:p w14:paraId="45B6E75E" w14:textId="77777777" w:rsidR="00FB1323" w:rsidRPr="00CB22C2" w:rsidRDefault="00FB1323" w:rsidP="00FB1323">
      <w:pPr>
        <w:jc w:val="both"/>
        <w:rPr>
          <w:rFonts w:ascii="Arial" w:hAnsi="Arial" w:cs="Arial"/>
          <w:szCs w:val="24"/>
        </w:rPr>
      </w:pPr>
      <w:r w:rsidRPr="00CB22C2">
        <w:rPr>
          <w:rFonts w:ascii="Arial" w:hAnsi="Arial" w:cs="Arial"/>
          <w:szCs w:val="24"/>
        </w:rPr>
        <w:t xml:space="preserve">If the vendor proposes to change subcontractors during the contract period, NYSED must be notified prior to the change. NYSED reserves the right to reject any replacement subcontractors proposed by the vendor and reserves the right to approve all changes in subcontractors. The Subcontracting Form located in the Submission Documents must be updated annually and submitted to NYSED. Using this form, the vendor must also report to NYSED, on an annual basis, actual expenditures incurred for all subcontractors and indicate which subcontracting costs are associated with M/WBE. </w:t>
      </w:r>
    </w:p>
    <w:p w14:paraId="0D436677" w14:textId="77777777" w:rsidR="00715FB1" w:rsidRPr="00F97DD5" w:rsidRDefault="00715FB1" w:rsidP="00715FB1">
      <w:pPr>
        <w:pStyle w:val="Heading3"/>
        <w:rPr>
          <w:rFonts w:cs="Arial"/>
        </w:rPr>
      </w:pPr>
      <w:r w:rsidRPr="00F97DD5">
        <w:rPr>
          <w:rFonts w:cs="Arial"/>
        </w:rPr>
        <w:t>Staff Changes</w:t>
      </w:r>
    </w:p>
    <w:p w14:paraId="6DBEA7B6" w14:textId="77777777" w:rsidR="00715FB1" w:rsidRPr="00F97DD5" w:rsidRDefault="00715FB1" w:rsidP="00715FB1">
      <w:pPr>
        <w:pStyle w:val="BodyTextIndent2"/>
        <w:tabs>
          <w:tab w:val="clear" w:pos="270"/>
          <w:tab w:val="clear" w:pos="1440"/>
          <w:tab w:val="left" w:pos="1620"/>
        </w:tabs>
        <w:ind w:left="0"/>
        <w:jc w:val="both"/>
        <w:rPr>
          <w:rFonts w:cs="Arial"/>
          <w:b/>
        </w:rPr>
      </w:pPr>
    </w:p>
    <w:p w14:paraId="4634F212" w14:textId="77777777" w:rsidR="00715FB1" w:rsidRPr="006C0297" w:rsidRDefault="00715FB1" w:rsidP="00715FB1">
      <w:pPr>
        <w:autoSpaceDE w:val="0"/>
        <w:autoSpaceDN w:val="0"/>
        <w:adjustRightInd w:val="0"/>
        <w:jc w:val="both"/>
        <w:rPr>
          <w:rFonts w:ascii="Arial" w:hAnsi="Arial" w:cs="Arial"/>
          <w:bCs/>
          <w:szCs w:val="24"/>
        </w:rPr>
      </w:pPr>
      <w:r w:rsidRPr="006C0297">
        <w:rPr>
          <w:rFonts w:ascii="Arial" w:hAnsi="Arial" w:cs="Arial"/>
          <w:bCs/>
          <w:szCs w:val="24"/>
        </w:rPr>
        <w:t>The contractor will maintain continuity of staff throughout the course of the contract. All changes in staff will be subject to NYSED approval. The replacement staff with comparable skills will be provided at the same or lower hourly rate.</w:t>
      </w:r>
    </w:p>
    <w:p w14:paraId="7837673D" w14:textId="77777777" w:rsidR="00715FB1" w:rsidRPr="00B63229" w:rsidRDefault="00715FB1" w:rsidP="00715FB1">
      <w:pPr>
        <w:rPr>
          <w:rFonts w:ascii="Arial" w:hAnsi="Arial"/>
          <w:b/>
        </w:rPr>
      </w:pPr>
    </w:p>
    <w:p w14:paraId="0080930A" w14:textId="77777777" w:rsidR="00715FB1" w:rsidRPr="00F97DD5" w:rsidRDefault="00715FB1" w:rsidP="00715FB1">
      <w:pPr>
        <w:pStyle w:val="Heading3"/>
        <w:rPr>
          <w:rFonts w:cs="Arial"/>
        </w:rPr>
      </w:pPr>
      <w:r w:rsidRPr="00B63229">
        <w:t xml:space="preserve">Contract </w:t>
      </w:r>
      <w:r w:rsidRPr="00F97DD5">
        <w:rPr>
          <w:rFonts w:cs="Arial"/>
        </w:rPr>
        <w:t>Period</w:t>
      </w:r>
    </w:p>
    <w:p w14:paraId="5F958E1E" w14:textId="77777777" w:rsidR="00715FB1" w:rsidRPr="00F97DD5" w:rsidRDefault="00715FB1" w:rsidP="00715FB1">
      <w:pPr>
        <w:rPr>
          <w:rFonts w:ascii="Arial" w:hAnsi="Arial" w:cs="Arial"/>
          <w:b/>
        </w:rPr>
      </w:pPr>
    </w:p>
    <w:p w14:paraId="077A0A8A" w14:textId="08C9028B" w:rsidR="00715FB1" w:rsidRPr="00F97DD5" w:rsidRDefault="00715FB1" w:rsidP="00715FB1">
      <w:pPr>
        <w:jc w:val="both"/>
        <w:rPr>
          <w:rFonts w:ascii="Arial" w:hAnsi="Arial" w:cs="Arial"/>
          <w:b/>
        </w:rPr>
      </w:pPr>
      <w:r w:rsidRPr="00F97DD5">
        <w:rPr>
          <w:rFonts w:ascii="Arial" w:hAnsi="Arial" w:cs="Arial"/>
        </w:rPr>
        <w:t xml:space="preserve">NYSED will award </w:t>
      </w:r>
      <w:r w:rsidRPr="006C0297">
        <w:rPr>
          <w:rFonts w:ascii="Arial" w:hAnsi="Arial" w:cs="Arial"/>
          <w:b/>
        </w:rPr>
        <w:t>one</w:t>
      </w:r>
      <w:r w:rsidRPr="00F97DD5">
        <w:rPr>
          <w:rFonts w:ascii="Arial" w:hAnsi="Arial" w:cs="Arial"/>
        </w:rPr>
        <w:t xml:space="preserve"> contract(s) pursuant to this IFB. The contract(s) resulting from this IFB will be for a term a</w:t>
      </w:r>
      <w:r w:rsidRPr="00E2692D">
        <w:rPr>
          <w:rFonts w:ascii="Arial" w:hAnsi="Arial" w:cs="Arial"/>
        </w:rPr>
        <w:t xml:space="preserve">nticipated to begin </w:t>
      </w:r>
      <w:r w:rsidR="00F3406A" w:rsidRPr="00E2692D">
        <w:rPr>
          <w:rFonts w:ascii="Arial" w:hAnsi="Arial" w:cs="Arial"/>
          <w:b/>
        </w:rPr>
        <w:t xml:space="preserve">August </w:t>
      </w:r>
      <w:r w:rsidRPr="00E2692D">
        <w:rPr>
          <w:rFonts w:ascii="Arial" w:hAnsi="Arial" w:cs="Arial"/>
          <w:b/>
        </w:rPr>
        <w:t xml:space="preserve">1, </w:t>
      </w:r>
      <w:proofErr w:type="gramStart"/>
      <w:r w:rsidRPr="00E2692D">
        <w:rPr>
          <w:rFonts w:ascii="Arial" w:hAnsi="Arial" w:cs="Arial"/>
          <w:b/>
        </w:rPr>
        <w:t>2022</w:t>
      </w:r>
      <w:proofErr w:type="gramEnd"/>
      <w:r w:rsidRPr="00E2692D">
        <w:rPr>
          <w:rFonts w:ascii="Arial" w:hAnsi="Arial" w:cs="Arial"/>
        </w:rPr>
        <w:t xml:space="preserve"> and to</w:t>
      </w:r>
      <w:r w:rsidR="006D4418">
        <w:rPr>
          <w:rFonts w:ascii="Arial" w:hAnsi="Arial" w:cs="Arial"/>
        </w:rPr>
        <w:t xml:space="preserve"> end</w:t>
      </w:r>
      <w:r w:rsidRPr="00E2692D">
        <w:rPr>
          <w:rFonts w:ascii="Arial" w:hAnsi="Arial" w:cs="Arial"/>
        </w:rPr>
        <w:t xml:space="preserve"> </w:t>
      </w:r>
      <w:r w:rsidR="00F3406A" w:rsidRPr="003323EA">
        <w:rPr>
          <w:rFonts w:ascii="Arial" w:hAnsi="Arial" w:cs="Arial"/>
          <w:b/>
          <w:bCs/>
        </w:rPr>
        <w:t>April 1</w:t>
      </w:r>
      <w:r w:rsidRPr="00E2692D">
        <w:rPr>
          <w:rFonts w:ascii="Arial" w:hAnsi="Arial" w:cs="Arial"/>
          <w:b/>
          <w:bCs/>
        </w:rPr>
        <w:t>, 202</w:t>
      </w:r>
      <w:r w:rsidR="00F3406A" w:rsidRPr="00E2692D">
        <w:rPr>
          <w:rFonts w:ascii="Arial" w:hAnsi="Arial" w:cs="Arial"/>
          <w:b/>
          <w:bCs/>
        </w:rPr>
        <w:t>3</w:t>
      </w:r>
      <w:r w:rsidRPr="00E2692D">
        <w:rPr>
          <w:rFonts w:ascii="Arial" w:hAnsi="Arial" w:cs="Arial"/>
        </w:rPr>
        <w:t>.</w:t>
      </w:r>
      <w:r w:rsidRPr="00F97DD5">
        <w:rPr>
          <w:rFonts w:ascii="Arial" w:hAnsi="Arial" w:cs="Arial"/>
          <w:b/>
        </w:rPr>
        <w:fldChar w:fldCharType="begin"/>
      </w:r>
      <w:r w:rsidRPr="00F97DD5">
        <w:rPr>
          <w:rFonts w:ascii="Arial" w:hAnsi="Arial" w:cs="Arial"/>
          <w:b/>
        </w:rPr>
        <w:instrText xml:space="preserve">  </w:instrText>
      </w:r>
      <w:r w:rsidRPr="00F97DD5">
        <w:rPr>
          <w:rFonts w:ascii="Arial" w:hAnsi="Arial" w:cs="Arial"/>
          <w:b/>
        </w:rPr>
        <w:fldChar w:fldCharType="end"/>
      </w:r>
    </w:p>
    <w:p w14:paraId="6FF315D0" w14:textId="77777777" w:rsidR="00715FB1" w:rsidRPr="00F97DD5" w:rsidRDefault="00715FB1" w:rsidP="00715FB1">
      <w:pPr>
        <w:pStyle w:val="BodyTextIndent2"/>
        <w:tabs>
          <w:tab w:val="clear" w:pos="270"/>
          <w:tab w:val="clear" w:pos="1440"/>
          <w:tab w:val="left" w:pos="1620"/>
        </w:tabs>
        <w:ind w:left="0"/>
        <w:jc w:val="both"/>
        <w:rPr>
          <w:rFonts w:cs="Arial"/>
        </w:rPr>
      </w:pPr>
    </w:p>
    <w:p w14:paraId="5B98C9EB" w14:textId="77777777" w:rsidR="00715FB1" w:rsidRPr="00F97DD5" w:rsidRDefault="00715FB1" w:rsidP="00715FB1">
      <w:pPr>
        <w:pStyle w:val="Heading3"/>
        <w:rPr>
          <w:rFonts w:cs="Arial"/>
        </w:rPr>
      </w:pPr>
      <w:r w:rsidRPr="00F97DD5">
        <w:rPr>
          <w:rFonts w:cs="Arial"/>
        </w:rPr>
        <w:t>Electronic Processing of Payments</w:t>
      </w:r>
    </w:p>
    <w:p w14:paraId="0F8711DE" w14:textId="77777777" w:rsidR="00715FB1" w:rsidRPr="00F97DD5" w:rsidRDefault="00715FB1" w:rsidP="00715FB1">
      <w:pPr>
        <w:jc w:val="both"/>
        <w:rPr>
          <w:rFonts w:ascii="Arial" w:hAnsi="Arial" w:cs="Arial"/>
        </w:rPr>
      </w:pPr>
    </w:p>
    <w:p w14:paraId="4BC52ECA" w14:textId="77777777" w:rsidR="00715FB1" w:rsidRPr="00F97DD5" w:rsidRDefault="00715FB1" w:rsidP="00715FB1">
      <w:pPr>
        <w:rPr>
          <w:rFonts w:ascii="Arial" w:hAnsi="Arial" w:cs="Arial"/>
        </w:rPr>
      </w:pPr>
      <w:r w:rsidRPr="00F97DD5">
        <w:rPr>
          <w:rFonts w:ascii="Arial" w:hAnsi="Arial" w:cs="Arial"/>
        </w:rPr>
        <w:t xml:space="preserve">In accordance with a directive dated January 22, 2010, by the Director of State Operations - Office of Taxpayer Accountability, all state agency contracts, grants, and purchase orders executed after </w:t>
      </w:r>
      <w:r w:rsidRPr="00F97DD5">
        <w:rPr>
          <w:rFonts w:ascii="Arial" w:hAnsi="Arial" w:cs="Arial"/>
        </w:rPr>
        <w:lastRenderedPageBreak/>
        <w:t>February 28, 2010, shall contain a provision requiring that contractors and grantees accept electronic payments.</w:t>
      </w:r>
    </w:p>
    <w:p w14:paraId="66A0DD9D" w14:textId="77777777" w:rsidR="00715FB1" w:rsidRPr="006C0297" w:rsidRDefault="00715FB1" w:rsidP="00715FB1">
      <w:pPr>
        <w:autoSpaceDE w:val="0"/>
        <w:autoSpaceDN w:val="0"/>
        <w:adjustRightInd w:val="0"/>
        <w:jc w:val="both"/>
        <w:rPr>
          <w:rFonts w:ascii="Arial" w:hAnsi="Arial" w:cs="Arial"/>
          <w:szCs w:val="24"/>
        </w:rPr>
      </w:pPr>
    </w:p>
    <w:p w14:paraId="4462AEE5" w14:textId="77777777" w:rsidR="00715FB1" w:rsidRPr="006C0297" w:rsidRDefault="00715FB1" w:rsidP="00715FB1">
      <w:pPr>
        <w:rPr>
          <w:rFonts w:ascii="Arial" w:hAnsi="Arial" w:cs="Arial"/>
        </w:rPr>
      </w:pPr>
    </w:p>
    <w:p w14:paraId="18DC5F62" w14:textId="77777777" w:rsidR="00715FB1" w:rsidRPr="006C0297" w:rsidRDefault="00715FB1" w:rsidP="00715FB1">
      <w:pPr>
        <w:rPr>
          <w:rFonts w:ascii="Arial" w:hAnsi="Arial" w:cs="Arial"/>
        </w:rPr>
      </w:pPr>
      <w:r w:rsidRPr="006C0297">
        <w:rPr>
          <w:rFonts w:ascii="Arial" w:hAnsi="Arial" w:cs="Arial"/>
        </w:rPr>
        <w:br w:type="page"/>
      </w:r>
    </w:p>
    <w:p w14:paraId="216A8A90" w14:textId="77777777" w:rsidR="00715FB1" w:rsidRPr="00B63229" w:rsidRDefault="00715FB1" w:rsidP="00715FB1">
      <w:pPr>
        <w:pStyle w:val="Heading2"/>
      </w:pPr>
      <w:r w:rsidRPr="00B63229">
        <w:lastRenderedPageBreak/>
        <w:t>2</w:t>
      </w:r>
      <w:r w:rsidRPr="00F97DD5">
        <w:rPr>
          <w:rFonts w:cs="Arial"/>
        </w:rPr>
        <w:t>.)</w:t>
      </w:r>
      <w:r w:rsidRPr="00F97DD5">
        <w:rPr>
          <w:rFonts w:cs="Arial"/>
        </w:rPr>
        <w:tab/>
      </w:r>
      <w:r w:rsidRPr="00B63229">
        <w:rPr>
          <w:u w:val="single"/>
        </w:rPr>
        <w:t>Submission</w:t>
      </w:r>
    </w:p>
    <w:p w14:paraId="6A773C1C" w14:textId="77777777" w:rsidR="00715FB1" w:rsidRPr="00B63229" w:rsidRDefault="00715FB1" w:rsidP="00715FB1">
      <w:pPr>
        <w:pStyle w:val="Heading3"/>
      </w:pPr>
      <w:r w:rsidRPr="00B63229">
        <w:t xml:space="preserve">Documents to be </w:t>
      </w:r>
      <w:r w:rsidRPr="00F97DD5">
        <w:rPr>
          <w:rFonts w:cs="Arial"/>
        </w:rPr>
        <w:t>submitted</w:t>
      </w:r>
      <w:r w:rsidRPr="00B63229">
        <w:t xml:space="preserve"> with </w:t>
      </w:r>
      <w:r w:rsidRPr="00F97DD5">
        <w:rPr>
          <w:rFonts w:cs="Arial"/>
        </w:rPr>
        <w:t>the bid</w:t>
      </w:r>
    </w:p>
    <w:p w14:paraId="7B49E977" w14:textId="77777777" w:rsidR="00715FB1" w:rsidRPr="00B63229" w:rsidRDefault="00715FB1" w:rsidP="00715FB1">
      <w:pPr>
        <w:rPr>
          <w:rFonts w:ascii="Arial" w:hAnsi="Arial"/>
        </w:rPr>
      </w:pPr>
    </w:p>
    <w:p w14:paraId="5D8E7EA1" w14:textId="77777777" w:rsidR="00715FB1" w:rsidRPr="00B63229" w:rsidRDefault="00715FB1" w:rsidP="00715FB1">
      <w:pPr>
        <w:pStyle w:val="p4"/>
        <w:widowControl/>
        <w:tabs>
          <w:tab w:val="clear" w:pos="720"/>
        </w:tabs>
        <w:spacing w:line="240" w:lineRule="auto"/>
        <w:rPr>
          <w:rFonts w:ascii="Arial" w:hAnsi="Arial"/>
        </w:rPr>
      </w:pPr>
      <w:r w:rsidRPr="00B63229">
        <w:rPr>
          <w:rFonts w:ascii="Arial" w:hAnsi="Arial"/>
        </w:rPr>
        <w:t xml:space="preserve">This section details the submission document or documents that are expected to be transmitted by the respondent to the State Education Department in response to this IFB. New York State Education Department shall own all materials, processes, and products (software, code, documentation and other written materials) developed under this contract. Materials prepared under this contract shall be in a form that will be ready for copyright in the name of the New York State Education Department. Any </w:t>
      </w:r>
      <w:r w:rsidRPr="00F97DD5">
        <w:rPr>
          <w:rFonts w:ascii="Arial" w:hAnsi="Arial" w:cs="Arial"/>
          <w:snapToGrid w:val="0"/>
        </w:rPr>
        <w:t>subcontractor</w:t>
      </w:r>
      <w:r w:rsidRPr="00B63229">
        <w:rPr>
          <w:rFonts w:ascii="Arial" w:hAnsi="Arial"/>
        </w:rPr>
        <w:t xml:space="preserve"> is also bound by these terms. The submission will become the basis on which NYSED will judge the respondent’s ability to perform the required services as laid out in the IFB.</w:t>
      </w:r>
    </w:p>
    <w:p w14:paraId="3E9CBED4" w14:textId="77777777" w:rsidR="00715FB1" w:rsidRPr="00B63229" w:rsidRDefault="00715FB1" w:rsidP="00715FB1">
      <w:pPr>
        <w:rPr>
          <w:rFonts w:ascii="Arial" w:hAnsi="Arial"/>
        </w:rPr>
      </w:pPr>
    </w:p>
    <w:p w14:paraId="1E51AAC7" w14:textId="77777777" w:rsidR="00715FB1" w:rsidRPr="00F97DD5" w:rsidRDefault="00715FB1" w:rsidP="00715FB1">
      <w:pPr>
        <w:pStyle w:val="Heading3"/>
        <w:rPr>
          <w:rFonts w:cs="Arial"/>
        </w:rPr>
      </w:pPr>
      <w:r w:rsidRPr="00B63229">
        <w:t>Project Submission</w:t>
      </w:r>
    </w:p>
    <w:p w14:paraId="3E114D04" w14:textId="77777777" w:rsidR="00715FB1" w:rsidRPr="00F97DD5" w:rsidRDefault="00715FB1" w:rsidP="00715FB1">
      <w:pPr>
        <w:rPr>
          <w:rFonts w:ascii="Arial" w:hAnsi="Arial" w:cs="Arial"/>
        </w:rPr>
      </w:pPr>
    </w:p>
    <w:p w14:paraId="38C45930" w14:textId="6C10460F" w:rsidR="00715FB1" w:rsidRPr="00F97DD5" w:rsidRDefault="00715FB1" w:rsidP="00715FB1">
      <w:pPr>
        <w:pStyle w:val="p4"/>
        <w:widowControl/>
        <w:tabs>
          <w:tab w:val="clear" w:pos="720"/>
        </w:tabs>
        <w:spacing w:line="240" w:lineRule="auto"/>
        <w:rPr>
          <w:rFonts w:ascii="Arial" w:hAnsi="Arial" w:cs="Arial"/>
        </w:rPr>
      </w:pPr>
      <w:r w:rsidRPr="00F97DD5">
        <w:rPr>
          <w:rFonts w:ascii="Arial" w:hAnsi="Arial" w:cs="Arial"/>
        </w:rPr>
        <w:t xml:space="preserve">The bid must include the following documents submitted by email to </w:t>
      </w:r>
      <w:hyperlink r:id="rId20" w:history="1">
        <w:r w:rsidRPr="00F97DD5">
          <w:rPr>
            <w:rStyle w:val="Hyperlink"/>
            <w:rFonts w:ascii="Arial" w:eastAsiaTheme="majorEastAsia" w:hAnsi="Arial" w:cs="Arial"/>
          </w:rPr>
          <w:t>cau@nysed.gov</w:t>
        </w:r>
      </w:hyperlink>
      <w:r w:rsidRPr="00F97DD5">
        <w:rPr>
          <w:rFonts w:ascii="Arial" w:hAnsi="Arial" w:cs="Arial"/>
        </w:rPr>
        <w:t xml:space="preserve"> in Microsoft Office or editable PDF per the electronic bid submission procedures outlined above, preferably with each of the following sets of documents attached as a single file (i.e. one email with </w:t>
      </w:r>
      <w:r w:rsidR="005B3798">
        <w:rPr>
          <w:rFonts w:ascii="Arial" w:hAnsi="Arial" w:cs="Arial"/>
        </w:rPr>
        <w:t>both</w:t>
      </w:r>
      <w:r w:rsidRPr="00F97DD5">
        <w:rPr>
          <w:rFonts w:ascii="Arial" w:hAnsi="Arial" w:cs="Arial"/>
        </w:rPr>
        <w:t xml:space="preserve"> attachments):</w:t>
      </w:r>
    </w:p>
    <w:p w14:paraId="5F9E4BE5" w14:textId="77777777" w:rsidR="00715FB1" w:rsidRPr="00F97DD5" w:rsidRDefault="00715FB1" w:rsidP="00715FB1">
      <w:pPr>
        <w:pStyle w:val="p4"/>
        <w:widowControl/>
        <w:tabs>
          <w:tab w:val="clear" w:pos="720"/>
        </w:tabs>
        <w:spacing w:line="240" w:lineRule="auto"/>
        <w:rPr>
          <w:rFonts w:ascii="Arial" w:hAnsi="Arial" w:cs="Arial"/>
        </w:rPr>
      </w:pPr>
    </w:p>
    <w:p w14:paraId="56D278A4" w14:textId="77777777" w:rsidR="00715FB1" w:rsidRPr="00B63229" w:rsidRDefault="00715FB1" w:rsidP="00715FB1">
      <w:pPr>
        <w:pStyle w:val="p4"/>
        <w:widowControl/>
        <w:tabs>
          <w:tab w:val="clear" w:pos="720"/>
        </w:tabs>
        <w:spacing w:line="240" w:lineRule="auto"/>
        <w:rPr>
          <w:rFonts w:ascii="Arial" w:hAnsi="Arial"/>
        </w:rPr>
      </w:pPr>
      <w:r w:rsidRPr="00F97DD5">
        <w:rPr>
          <w:rFonts w:ascii="Arial" w:hAnsi="Arial" w:cs="Arial"/>
        </w:rPr>
        <w:t xml:space="preserve">1. </w:t>
      </w:r>
      <w:r w:rsidRPr="00B63229">
        <w:rPr>
          <w:rFonts w:ascii="Arial" w:hAnsi="Arial"/>
        </w:rPr>
        <w:t>Submission Documents bearing signature</w:t>
      </w:r>
    </w:p>
    <w:p w14:paraId="636B0D5C" w14:textId="77777777" w:rsidR="00715FB1" w:rsidRPr="00F97DD5" w:rsidRDefault="00715FB1" w:rsidP="00715FB1">
      <w:pPr>
        <w:pStyle w:val="p4"/>
        <w:widowControl/>
        <w:tabs>
          <w:tab w:val="clear" w:pos="720"/>
        </w:tabs>
        <w:spacing w:line="240" w:lineRule="auto"/>
        <w:rPr>
          <w:rFonts w:ascii="Arial" w:hAnsi="Arial" w:cs="Arial"/>
        </w:rPr>
      </w:pPr>
      <w:r w:rsidRPr="00F97DD5">
        <w:rPr>
          <w:rFonts w:ascii="Arial" w:hAnsi="Arial" w:cs="Arial"/>
        </w:rPr>
        <w:t>2. Cost Proposal bearing signature</w:t>
      </w:r>
    </w:p>
    <w:p w14:paraId="1CEC5DD6" w14:textId="77777777" w:rsidR="00715FB1" w:rsidRPr="00F97DD5" w:rsidRDefault="00715FB1" w:rsidP="00715FB1">
      <w:pPr>
        <w:jc w:val="both"/>
        <w:rPr>
          <w:rFonts w:ascii="Arial" w:hAnsi="Arial" w:cs="Arial"/>
          <w:b/>
        </w:rPr>
      </w:pPr>
    </w:p>
    <w:p w14:paraId="32D8A54C" w14:textId="4CD71B42" w:rsidR="00715FB1" w:rsidRPr="00B63229" w:rsidRDefault="00715FB1" w:rsidP="00715FB1">
      <w:pPr>
        <w:jc w:val="both"/>
        <w:rPr>
          <w:rFonts w:ascii="Arial" w:hAnsi="Arial"/>
        </w:rPr>
      </w:pPr>
      <w:r w:rsidRPr="00B63229">
        <w:rPr>
          <w:rFonts w:ascii="Arial" w:hAnsi="Arial"/>
        </w:rPr>
        <w:t xml:space="preserve">The </w:t>
      </w:r>
      <w:r w:rsidRPr="006C0297">
        <w:rPr>
          <w:rFonts w:ascii="Arial" w:hAnsi="Arial" w:cs="Arial"/>
          <w:szCs w:val="24"/>
        </w:rPr>
        <w:t>bid</w:t>
      </w:r>
      <w:r w:rsidRPr="00B63229">
        <w:rPr>
          <w:rFonts w:ascii="Arial" w:hAnsi="Arial"/>
        </w:rPr>
        <w:t xml:space="preserve"> must be receive</w:t>
      </w:r>
      <w:r w:rsidRPr="008857B4">
        <w:rPr>
          <w:rFonts w:ascii="Arial" w:hAnsi="Arial"/>
        </w:rPr>
        <w:t xml:space="preserve">d </w:t>
      </w:r>
      <w:r w:rsidRPr="008857B4">
        <w:rPr>
          <w:rFonts w:ascii="Arial" w:hAnsi="Arial" w:cs="Arial"/>
          <w:szCs w:val="24"/>
        </w:rPr>
        <w:t xml:space="preserve">by </w:t>
      </w:r>
      <w:r w:rsidR="007F67F4" w:rsidRPr="008857B4">
        <w:rPr>
          <w:rFonts w:ascii="Arial" w:hAnsi="Arial" w:cs="Arial"/>
          <w:b/>
          <w:szCs w:val="24"/>
        </w:rPr>
        <w:t xml:space="preserve">July </w:t>
      </w:r>
      <w:r w:rsidR="00AA4E23" w:rsidRPr="008857B4">
        <w:rPr>
          <w:rFonts w:ascii="Arial" w:hAnsi="Arial" w:cs="Arial"/>
          <w:b/>
          <w:szCs w:val="24"/>
        </w:rPr>
        <w:t>21</w:t>
      </w:r>
      <w:r w:rsidRPr="008857B4">
        <w:rPr>
          <w:rFonts w:ascii="Arial" w:hAnsi="Arial" w:cs="Arial"/>
          <w:b/>
          <w:szCs w:val="24"/>
        </w:rPr>
        <w:t>, 20</w:t>
      </w:r>
      <w:r w:rsidRPr="006C0297">
        <w:rPr>
          <w:rFonts w:ascii="Arial" w:hAnsi="Arial" w:cs="Arial"/>
          <w:b/>
          <w:szCs w:val="24"/>
        </w:rPr>
        <w:t>22,</w:t>
      </w:r>
      <w:r w:rsidRPr="00B63229">
        <w:rPr>
          <w:rFonts w:ascii="Arial" w:hAnsi="Arial"/>
        </w:rPr>
        <w:t xml:space="preserve"> </w:t>
      </w:r>
      <w:r w:rsidRPr="00B63229">
        <w:rPr>
          <w:rFonts w:ascii="Arial" w:hAnsi="Arial"/>
          <w:b/>
        </w:rPr>
        <w:t>by</w:t>
      </w:r>
      <w:r w:rsidRPr="00B63229">
        <w:rPr>
          <w:rFonts w:ascii="Arial" w:hAnsi="Arial"/>
        </w:rPr>
        <w:t xml:space="preserve"> </w:t>
      </w:r>
      <w:r w:rsidRPr="00B63229">
        <w:rPr>
          <w:rFonts w:ascii="Arial" w:hAnsi="Arial"/>
          <w:b/>
        </w:rPr>
        <w:t xml:space="preserve">3:00 PM </w:t>
      </w:r>
      <w:r w:rsidRPr="00F97DD5">
        <w:rPr>
          <w:rFonts w:ascii="Arial" w:hAnsi="Arial" w:cs="Arial"/>
        </w:rPr>
        <w:t xml:space="preserve">by email to </w:t>
      </w:r>
      <w:hyperlink r:id="rId21" w:history="1">
        <w:r w:rsidRPr="00F97DD5">
          <w:rPr>
            <w:rStyle w:val="Hyperlink"/>
            <w:rFonts w:ascii="Arial" w:eastAsiaTheme="majorEastAsia" w:hAnsi="Arial" w:cs="Arial"/>
          </w:rPr>
          <w:t>cau@nysed.gov</w:t>
        </w:r>
      </w:hyperlink>
      <w:r w:rsidRPr="006C0297">
        <w:rPr>
          <w:rFonts w:ascii="Arial" w:hAnsi="Arial" w:cs="Arial"/>
          <w:szCs w:val="24"/>
        </w:rPr>
        <w:t>.</w:t>
      </w:r>
    </w:p>
    <w:p w14:paraId="3C4A242F" w14:textId="77777777" w:rsidR="00715FB1" w:rsidRPr="00B63229" w:rsidRDefault="00715FB1" w:rsidP="00715FB1">
      <w:pPr>
        <w:pStyle w:val="p4"/>
        <w:widowControl/>
        <w:tabs>
          <w:tab w:val="clear" w:pos="720"/>
        </w:tabs>
        <w:spacing w:line="240" w:lineRule="auto"/>
        <w:rPr>
          <w:rFonts w:ascii="Arial" w:hAnsi="Arial"/>
        </w:rPr>
      </w:pPr>
    </w:p>
    <w:p w14:paraId="035AF52C" w14:textId="77777777" w:rsidR="00715FB1" w:rsidRPr="00F97DD5" w:rsidRDefault="00715FB1" w:rsidP="00715FB1">
      <w:pPr>
        <w:pStyle w:val="p4"/>
        <w:widowControl/>
        <w:tabs>
          <w:tab w:val="clear" w:pos="720"/>
        </w:tabs>
        <w:spacing w:line="240" w:lineRule="auto"/>
        <w:rPr>
          <w:rFonts w:ascii="Arial" w:hAnsi="Arial" w:cs="Arial"/>
        </w:rPr>
      </w:pPr>
      <w:r w:rsidRPr="00F97DD5">
        <w:rPr>
          <w:rFonts w:ascii="Arial" w:hAnsi="Arial" w:cs="Arial"/>
        </w:rPr>
        <w:t>Bids</w:t>
      </w:r>
      <w:r w:rsidRPr="006C0297">
        <w:rPr>
          <w:rFonts w:ascii="Arial" w:hAnsi="Arial" w:cs="Arial"/>
        </w:rPr>
        <w:t xml:space="preserve"> should be prepared simply and economically, avoiding the use of elaborate promotional materials beyond those sufficient to provide complete presentation. If supplemental materials are a necessary part of the proposal, the bidder should reference these materials, identifying the document(s) and citing the appropriate section and page(s) to be reviewed.</w:t>
      </w:r>
    </w:p>
    <w:p w14:paraId="537C4125" w14:textId="77777777" w:rsidR="00715FB1" w:rsidRPr="00F97DD5" w:rsidRDefault="00715FB1" w:rsidP="00715FB1">
      <w:pPr>
        <w:rPr>
          <w:rFonts w:ascii="Arial" w:hAnsi="Arial" w:cs="Arial"/>
          <w:b/>
        </w:rPr>
      </w:pPr>
    </w:p>
    <w:p w14:paraId="60DC1011" w14:textId="77777777" w:rsidR="00715FB1" w:rsidRPr="00F97DD5" w:rsidRDefault="00715FB1" w:rsidP="00715FB1">
      <w:pPr>
        <w:jc w:val="both"/>
        <w:rPr>
          <w:rFonts w:ascii="Arial" w:hAnsi="Arial" w:cs="Arial"/>
        </w:rPr>
      </w:pPr>
      <w:r w:rsidRPr="00F97DD5">
        <w:rPr>
          <w:rFonts w:ascii="Arial" w:hAnsi="Arial" w:cs="Arial"/>
        </w:rPr>
        <w:t>The bid must communicate an understanding of the deliverables of the IFB, describe how the tasks are to be performed and identify potential problems in the conduct of the deliverables and methods to identify and solve such problems.</w:t>
      </w:r>
    </w:p>
    <w:p w14:paraId="75613E07" w14:textId="77777777" w:rsidR="00715FB1" w:rsidRPr="00F97DD5" w:rsidRDefault="00715FB1" w:rsidP="00715FB1">
      <w:pPr>
        <w:jc w:val="both"/>
        <w:rPr>
          <w:rFonts w:ascii="Arial" w:hAnsi="Arial" w:cs="Arial"/>
        </w:rPr>
      </w:pPr>
    </w:p>
    <w:p w14:paraId="2E959B4A" w14:textId="77777777" w:rsidR="00715FB1" w:rsidRPr="00F97DD5" w:rsidRDefault="00715FB1" w:rsidP="00715FB1">
      <w:pPr>
        <w:jc w:val="both"/>
        <w:rPr>
          <w:rFonts w:ascii="Arial" w:hAnsi="Arial" w:cs="Arial"/>
        </w:rPr>
      </w:pPr>
      <w:r w:rsidRPr="00F97DD5">
        <w:rPr>
          <w:rFonts w:ascii="Arial" w:hAnsi="Arial" w:cs="Arial"/>
        </w:rPr>
        <w:t>Bidders should specify all details and dates required and should limit aspects that are to be determined only after the award of a contract. No optional deliverables to be provided at an additional cost should be included and will not be considered. Contractual terms, conditions and assumptions are inappropriate for inclusion in the bid.</w:t>
      </w:r>
    </w:p>
    <w:p w14:paraId="3C732C64" w14:textId="77777777" w:rsidR="00715FB1" w:rsidRPr="00F97DD5" w:rsidRDefault="00715FB1" w:rsidP="00715FB1">
      <w:pPr>
        <w:jc w:val="both"/>
        <w:rPr>
          <w:rFonts w:ascii="Arial" w:hAnsi="Arial" w:cs="Arial"/>
        </w:rPr>
      </w:pPr>
    </w:p>
    <w:p w14:paraId="297ACF3F" w14:textId="77777777" w:rsidR="00715FB1" w:rsidRPr="006C0297" w:rsidRDefault="00715FB1" w:rsidP="00715FB1">
      <w:pPr>
        <w:rPr>
          <w:rFonts w:ascii="Arial" w:hAnsi="Arial" w:cs="Arial"/>
          <w:b/>
        </w:rPr>
      </w:pPr>
      <w:r w:rsidRPr="006C0297">
        <w:rPr>
          <w:rFonts w:ascii="Arial" w:hAnsi="Arial" w:cs="Arial"/>
          <w:b/>
        </w:rPr>
        <w:t>Any proprietary material considered confidential by the bidder will specifically be so identified, and the basis for such confidentiality will be specifically set forth in the proposal by submitting the form “Request for Exemption from Disclosure Pursuant to the Freedom of Information Law,” located in 5) Submission Documents.</w:t>
      </w:r>
    </w:p>
    <w:p w14:paraId="183F956C" w14:textId="07B866EA" w:rsidR="005B3798" w:rsidRDefault="005B3798" w:rsidP="00715FB1">
      <w:pPr>
        <w:pStyle w:val="Heading3"/>
      </w:pPr>
    </w:p>
    <w:p w14:paraId="4850CD03" w14:textId="5ED5DA28" w:rsidR="005B3798" w:rsidRDefault="005B3798" w:rsidP="005B3798"/>
    <w:p w14:paraId="4D1F2A37" w14:textId="77777777" w:rsidR="005B3798" w:rsidRPr="005B3798" w:rsidRDefault="005B3798" w:rsidP="005B3798"/>
    <w:p w14:paraId="6CC82DE6" w14:textId="5A540A61" w:rsidR="00715FB1" w:rsidRPr="00B63229" w:rsidRDefault="00715FB1" w:rsidP="00715FB1">
      <w:pPr>
        <w:pStyle w:val="Heading3"/>
      </w:pPr>
      <w:r w:rsidRPr="00B63229">
        <w:lastRenderedPageBreak/>
        <w:t>Cost Proposal</w:t>
      </w:r>
    </w:p>
    <w:p w14:paraId="5695B688" w14:textId="77777777" w:rsidR="00715FB1" w:rsidRPr="00B63229" w:rsidRDefault="00715FB1" w:rsidP="00715FB1">
      <w:pPr>
        <w:rPr>
          <w:rFonts w:ascii="Arial" w:hAnsi="Arial"/>
          <w:b/>
        </w:rPr>
      </w:pPr>
    </w:p>
    <w:p w14:paraId="4888617D" w14:textId="1A0E6B56" w:rsidR="00715FB1" w:rsidRPr="006C0297" w:rsidRDefault="00715FB1" w:rsidP="00715FB1">
      <w:pPr>
        <w:jc w:val="both"/>
        <w:rPr>
          <w:rFonts w:ascii="Arial" w:hAnsi="Arial" w:cs="Arial"/>
          <w:szCs w:val="24"/>
        </w:rPr>
      </w:pPr>
      <w:r w:rsidRPr="00F97DD5">
        <w:rPr>
          <w:rFonts w:ascii="Arial" w:hAnsi="Arial" w:cs="Arial"/>
          <w:bCs/>
        </w:rPr>
        <w:t xml:space="preserve">The completed Cost Proposal should be labeled </w:t>
      </w:r>
      <w:r w:rsidR="00DD3AEC" w:rsidRPr="00DD3AEC">
        <w:rPr>
          <w:rFonts w:ascii="Arial" w:hAnsi="Arial" w:cs="Arial"/>
          <w:b/>
        </w:rPr>
        <w:t>[name of bidder]</w:t>
      </w:r>
      <w:r w:rsidR="00DD3AEC">
        <w:rPr>
          <w:rFonts w:ascii="Arial" w:hAnsi="Arial" w:cs="Arial"/>
          <w:bCs/>
        </w:rPr>
        <w:t xml:space="preserve"> </w:t>
      </w:r>
      <w:r w:rsidRPr="00F97DD5">
        <w:rPr>
          <w:rFonts w:ascii="Arial" w:hAnsi="Arial" w:cs="Arial"/>
          <w:b/>
          <w:bCs/>
        </w:rPr>
        <w:t>Cost Proposal</w:t>
      </w:r>
      <w:r w:rsidRPr="006C0297">
        <w:rPr>
          <w:rFonts w:ascii="Arial" w:hAnsi="Arial" w:cs="Arial"/>
          <w:b/>
        </w:rPr>
        <w:t xml:space="preserve"> – IFB</w:t>
      </w:r>
      <w:r w:rsidRPr="00F97DD5">
        <w:rPr>
          <w:rFonts w:ascii="Arial" w:hAnsi="Arial" w:cs="Arial"/>
          <w:b/>
          <w:bCs/>
        </w:rPr>
        <w:t xml:space="preserve"> #</w:t>
      </w:r>
      <w:r w:rsidRPr="006C0297">
        <w:rPr>
          <w:rFonts w:ascii="Arial" w:hAnsi="Arial" w:cs="Arial"/>
          <w:b/>
          <w:bCs/>
        </w:rPr>
        <w:t>22-003</w:t>
      </w:r>
    </w:p>
    <w:p w14:paraId="3310C955" w14:textId="77777777" w:rsidR="00715FB1" w:rsidRPr="006C0297" w:rsidRDefault="00715FB1" w:rsidP="00715FB1">
      <w:pPr>
        <w:rPr>
          <w:rFonts w:ascii="Arial" w:hAnsi="Arial" w:cs="Arial"/>
          <w:szCs w:val="24"/>
        </w:rPr>
      </w:pPr>
    </w:p>
    <w:p w14:paraId="2608A250" w14:textId="77777777" w:rsidR="00715FB1" w:rsidRPr="006C0297" w:rsidRDefault="00715FB1" w:rsidP="00715FB1">
      <w:pPr>
        <w:rPr>
          <w:rFonts w:ascii="Arial" w:hAnsi="Arial" w:cs="Arial"/>
          <w:szCs w:val="24"/>
        </w:rPr>
      </w:pPr>
      <w:r w:rsidRPr="006C0297">
        <w:rPr>
          <w:rFonts w:ascii="Arial" w:hAnsi="Arial" w:cs="Arial"/>
          <w:szCs w:val="24"/>
        </w:rPr>
        <w:t>Budgets must be submitted using whole dollar numbers.</w:t>
      </w:r>
    </w:p>
    <w:p w14:paraId="3447A823" w14:textId="77777777" w:rsidR="00715FB1" w:rsidRPr="006C0297" w:rsidRDefault="00715FB1" w:rsidP="00715FB1">
      <w:pPr>
        <w:rPr>
          <w:rFonts w:ascii="Arial" w:hAnsi="Arial" w:cs="Arial"/>
          <w:szCs w:val="24"/>
        </w:rPr>
      </w:pPr>
    </w:p>
    <w:p w14:paraId="5B13CC38" w14:textId="37C50E09" w:rsidR="006D01DC" w:rsidRPr="006C0297" w:rsidRDefault="006D01DC" w:rsidP="006D01DC">
      <w:pPr>
        <w:rPr>
          <w:rFonts w:ascii="Arial" w:hAnsi="Arial" w:cs="Arial"/>
          <w:bCs/>
        </w:rPr>
      </w:pPr>
      <w:r w:rsidRPr="006C0297">
        <w:rPr>
          <w:rFonts w:ascii="Arial" w:hAnsi="Arial" w:cs="Arial"/>
          <w:bCs/>
        </w:rPr>
        <w:t xml:space="preserve">The Financial Criteria portion of the IFB will be </w:t>
      </w:r>
      <w:r w:rsidRPr="009050A6">
        <w:rPr>
          <w:rFonts w:ascii="Arial" w:hAnsi="Arial" w:cs="Arial"/>
          <w:bCs/>
        </w:rPr>
        <w:t xml:space="preserve">scored </w:t>
      </w:r>
      <w:r w:rsidRPr="006C0297">
        <w:rPr>
          <w:rFonts w:ascii="Arial" w:hAnsi="Arial" w:cs="Arial"/>
          <w:bCs/>
        </w:rPr>
        <w:t xml:space="preserve">based upon the </w:t>
      </w:r>
      <w:r w:rsidRPr="009050A6">
        <w:rPr>
          <w:rFonts w:ascii="Arial" w:hAnsi="Arial" w:cs="Arial"/>
          <w:bCs/>
        </w:rPr>
        <w:t>grand total of the budget.</w:t>
      </w:r>
      <w:r w:rsidRPr="006C0297">
        <w:rPr>
          <w:rFonts w:ascii="Arial" w:hAnsi="Arial" w:cs="Arial"/>
          <w:bCs/>
        </w:rPr>
        <w:t xml:space="preserve"> </w:t>
      </w:r>
    </w:p>
    <w:p w14:paraId="68E39809" w14:textId="77777777" w:rsidR="00715FB1" w:rsidRPr="00F97DD5" w:rsidRDefault="00715FB1" w:rsidP="00715FB1">
      <w:pPr>
        <w:rPr>
          <w:rFonts w:ascii="Arial" w:hAnsi="Arial" w:cs="Arial"/>
        </w:rPr>
      </w:pPr>
      <w:r w:rsidRPr="00F97DD5">
        <w:rPr>
          <w:rFonts w:ascii="Arial" w:hAnsi="Arial" w:cs="Arial"/>
        </w:rPr>
        <w:br w:type="page"/>
      </w:r>
    </w:p>
    <w:p w14:paraId="7E4C8062" w14:textId="77777777" w:rsidR="00715FB1" w:rsidRPr="00F97DD5" w:rsidRDefault="00715FB1" w:rsidP="00715FB1">
      <w:pPr>
        <w:rPr>
          <w:rFonts w:ascii="Arial" w:hAnsi="Arial" w:cs="Arial"/>
        </w:rPr>
      </w:pPr>
    </w:p>
    <w:p w14:paraId="57E63E1D" w14:textId="77777777" w:rsidR="00715FB1" w:rsidRPr="00F97DD5" w:rsidRDefault="00715FB1" w:rsidP="00715FB1">
      <w:pPr>
        <w:pStyle w:val="Heading2"/>
        <w:rPr>
          <w:rFonts w:cs="Arial"/>
        </w:rPr>
      </w:pPr>
      <w:r w:rsidRPr="00B63229">
        <w:t>3</w:t>
      </w:r>
      <w:r w:rsidRPr="00F97DD5">
        <w:rPr>
          <w:rFonts w:cs="Arial"/>
        </w:rPr>
        <w:t>.)</w:t>
      </w:r>
      <w:r w:rsidRPr="00F97DD5">
        <w:rPr>
          <w:rFonts w:cs="Arial"/>
        </w:rPr>
        <w:tab/>
      </w:r>
      <w:r w:rsidRPr="00B63229">
        <w:rPr>
          <w:u w:val="single"/>
        </w:rPr>
        <w:t>Evaluation Criteria and Method of Award</w:t>
      </w:r>
    </w:p>
    <w:p w14:paraId="36E9CAF5" w14:textId="77777777" w:rsidR="00715FB1" w:rsidRPr="00B63229" w:rsidRDefault="00715FB1" w:rsidP="00715FB1">
      <w:pPr>
        <w:rPr>
          <w:rFonts w:ascii="Arial" w:hAnsi="Arial"/>
        </w:rPr>
      </w:pPr>
    </w:p>
    <w:p w14:paraId="421BEC79" w14:textId="77777777" w:rsidR="00715FB1" w:rsidRPr="00B63229" w:rsidRDefault="00715FB1" w:rsidP="00715FB1">
      <w:pPr>
        <w:pStyle w:val="p4"/>
        <w:widowControl/>
        <w:tabs>
          <w:tab w:val="clear" w:pos="720"/>
        </w:tabs>
        <w:spacing w:line="240" w:lineRule="auto"/>
        <w:rPr>
          <w:rFonts w:ascii="Arial" w:hAnsi="Arial"/>
        </w:rPr>
      </w:pPr>
      <w:r w:rsidRPr="00B63229">
        <w:rPr>
          <w:rFonts w:ascii="Arial" w:hAnsi="Arial"/>
        </w:rPr>
        <w:t>This section begins with the criteria the agency will use to evaluate bids and closes with the “method of award</w:t>
      </w:r>
      <w:r w:rsidRPr="00F97DD5">
        <w:rPr>
          <w:rFonts w:ascii="Arial" w:hAnsi="Arial" w:cs="Arial"/>
        </w:rPr>
        <w:t>,”</w:t>
      </w:r>
      <w:r w:rsidRPr="00B63229">
        <w:rPr>
          <w:rFonts w:ascii="Arial" w:hAnsi="Arial"/>
        </w:rPr>
        <w:t xml:space="preserve"> or how the contractor will be selected. This will be followed by various terms and conditions that reflect the specific needs of this project as well as New York State contract guidelines and requirements.</w:t>
      </w:r>
    </w:p>
    <w:p w14:paraId="444BC522" w14:textId="77777777" w:rsidR="00715FB1" w:rsidRPr="00B63229" w:rsidRDefault="00715FB1" w:rsidP="00715FB1">
      <w:pPr>
        <w:rPr>
          <w:rFonts w:ascii="Arial" w:hAnsi="Arial"/>
        </w:rPr>
      </w:pPr>
    </w:p>
    <w:p w14:paraId="29D687C3" w14:textId="77777777" w:rsidR="00715FB1" w:rsidRPr="00B63229" w:rsidRDefault="00715FB1" w:rsidP="00715FB1">
      <w:pPr>
        <w:pStyle w:val="Heading3"/>
      </w:pPr>
      <w:r w:rsidRPr="00B63229">
        <w:t>Criteria for Evaluating Bids</w:t>
      </w:r>
    </w:p>
    <w:p w14:paraId="26231896" w14:textId="77777777" w:rsidR="00715FB1" w:rsidRPr="00B63229" w:rsidRDefault="00715FB1" w:rsidP="00715FB1">
      <w:pPr>
        <w:rPr>
          <w:rFonts w:ascii="Arial" w:hAnsi="Arial"/>
        </w:rPr>
      </w:pPr>
    </w:p>
    <w:p w14:paraId="2B72F6AE" w14:textId="77777777" w:rsidR="00715FB1" w:rsidRPr="00B63229" w:rsidRDefault="00715FB1" w:rsidP="00715FB1">
      <w:pPr>
        <w:jc w:val="both"/>
        <w:rPr>
          <w:rFonts w:ascii="Arial" w:hAnsi="Arial"/>
        </w:rPr>
      </w:pPr>
      <w:r w:rsidRPr="00B63229">
        <w:rPr>
          <w:rFonts w:ascii="Arial" w:hAnsi="Arial"/>
        </w:rPr>
        <w:t xml:space="preserve">All </w:t>
      </w:r>
      <w:r w:rsidRPr="006C0297">
        <w:rPr>
          <w:rFonts w:ascii="Arial" w:hAnsi="Arial" w:cs="Arial"/>
        </w:rPr>
        <w:t>eligible bids</w:t>
      </w:r>
      <w:r w:rsidRPr="00B63229">
        <w:rPr>
          <w:rFonts w:ascii="Arial" w:hAnsi="Arial"/>
        </w:rPr>
        <w:t xml:space="preserve"> received by the deadline will be reviewed using the following criteria. Applicants must ensure that all components of this application request have been addressed, the required number of copies has been provided, all forms and assurances have been completed, and the original signatures are included as required.</w:t>
      </w:r>
    </w:p>
    <w:p w14:paraId="746E2FEC" w14:textId="77777777" w:rsidR="00715FB1" w:rsidRPr="006C0297" w:rsidRDefault="00715FB1" w:rsidP="00715FB1">
      <w:pPr>
        <w:tabs>
          <w:tab w:val="left" w:pos="-720"/>
        </w:tabs>
        <w:suppressAutoHyphens/>
        <w:jc w:val="both"/>
        <w:rPr>
          <w:rFonts w:ascii="Arial" w:hAnsi="Arial" w:cs="Arial"/>
          <w:spacing w:val="-3"/>
        </w:rPr>
      </w:pPr>
    </w:p>
    <w:p w14:paraId="42317236" w14:textId="77777777" w:rsidR="00715FB1" w:rsidRPr="006C0297" w:rsidRDefault="00715FB1" w:rsidP="00715FB1">
      <w:pPr>
        <w:tabs>
          <w:tab w:val="left" w:pos="-720"/>
        </w:tabs>
        <w:suppressAutoHyphens/>
        <w:jc w:val="both"/>
        <w:rPr>
          <w:rFonts w:ascii="Arial" w:hAnsi="Arial" w:cs="Arial"/>
          <w:spacing w:val="-3"/>
        </w:rPr>
      </w:pPr>
      <w:r w:rsidRPr="006C0297">
        <w:rPr>
          <w:rFonts w:ascii="Arial" w:hAnsi="Arial" w:cs="Arial"/>
          <w:spacing w:val="-3"/>
        </w:rPr>
        <w:t>An evaluation committee will complete a review of all bids submitted. The committee will review each bid for compliance with the requirements of the IFB. Bidders should not assume that committee review members will have any previous experience with the bidder. Appropriate description should be included to inform committee members about the bidder’s qualifications and capacity to perform all required deliverables.</w:t>
      </w:r>
    </w:p>
    <w:p w14:paraId="7DF756A8" w14:textId="77777777" w:rsidR="00715FB1" w:rsidRPr="006C0297" w:rsidRDefault="00715FB1" w:rsidP="00715FB1">
      <w:pPr>
        <w:tabs>
          <w:tab w:val="left" w:pos="-720"/>
        </w:tabs>
        <w:suppressAutoHyphens/>
        <w:jc w:val="both"/>
        <w:rPr>
          <w:rFonts w:ascii="Arial" w:hAnsi="Arial" w:cs="Arial"/>
          <w:spacing w:val="-3"/>
        </w:rPr>
      </w:pPr>
    </w:p>
    <w:p w14:paraId="14C47175" w14:textId="77777777" w:rsidR="00715FB1" w:rsidRPr="006C0297" w:rsidRDefault="00715FB1" w:rsidP="00715FB1">
      <w:pPr>
        <w:tabs>
          <w:tab w:val="left" w:pos="-720"/>
        </w:tabs>
        <w:suppressAutoHyphens/>
        <w:jc w:val="both"/>
        <w:rPr>
          <w:rFonts w:ascii="Arial" w:hAnsi="Arial" w:cs="Arial"/>
          <w:spacing w:val="-3"/>
        </w:rPr>
      </w:pPr>
      <w:r w:rsidRPr="006C0297">
        <w:rPr>
          <w:rFonts w:ascii="Arial" w:hAnsi="Arial" w:cs="Arial"/>
          <w:spacing w:val="-3"/>
        </w:rPr>
        <w:t>NYSED retains the right to determine whether any deviation from the requirements of this IFB is substantial in nature and may reject in whole or in part any and all proposals, waive minor irregularities and conduct discussions with all responsible bidders.</w:t>
      </w:r>
    </w:p>
    <w:p w14:paraId="4F4143E2" w14:textId="77777777" w:rsidR="00715FB1" w:rsidRPr="006C0297" w:rsidRDefault="00715FB1" w:rsidP="00715FB1">
      <w:pPr>
        <w:tabs>
          <w:tab w:val="left" w:pos="-720"/>
        </w:tabs>
        <w:suppressAutoHyphens/>
        <w:jc w:val="both"/>
        <w:rPr>
          <w:rFonts w:ascii="Arial" w:hAnsi="Arial" w:cs="Arial"/>
          <w:spacing w:val="-3"/>
        </w:rPr>
      </w:pPr>
    </w:p>
    <w:p w14:paraId="15D61FA7" w14:textId="77777777" w:rsidR="00715FB1" w:rsidRPr="00B63229" w:rsidRDefault="00715FB1" w:rsidP="00715FB1">
      <w:pPr>
        <w:pStyle w:val="Heading3"/>
      </w:pPr>
      <w:r w:rsidRPr="00B63229">
        <w:t>Financial Criteria</w:t>
      </w:r>
    </w:p>
    <w:p w14:paraId="52890862" w14:textId="77777777" w:rsidR="00715FB1" w:rsidRPr="00B63229" w:rsidRDefault="00715FB1" w:rsidP="00715FB1">
      <w:pPr>
        <w:rPr>
          <w:rFonts w:ascii="Arial" w:hAnsi="Arial"/>
        </w:rPr>
      </w:pPr>
    </w:p>
    <w:p w14:paraId="6E1372B6" w14:textId="347921A1" w:rsidR="00715FB1" w:rsidRPr="00B63229" w:rsidRDefault="00AF15B3" w:rsidP="00715FB1">
      <w:pPr>
        <w:rPr>
          <w:rFonts w:ascii="Arial" w:hAnsi="Arial"/>
        </w:rPr>
      </w:pPr>
      <w:r w:rsidRPr="00B63229">
        <w:rPr>
          <w:rFonts w:ascii="Arial" w:hAnsi="Arial"/>
        </w:rPr>
        <w:t xml:space="preserve">The </w:t>
      </w:r>
      <w:r>
        <w:rPr>
          <w:rFonts w:ascii="Arial" w:hAnsi="Arial" w:cs="Arial"/>
          <w:szCs w:val="24"/>
        </w:rPr>
        <w:t>bids will be compared base</w:t>
      </w:r>
      <w:r w:rsidRPr="00B73620">
        <w:rPr>
          <w:rFonts w:ascii="Arial" w:hAnsi="Arial" w:cs="Arial"/>
          <w:szCs w:val="24"/>
        </w:rPr>
        <w:t>d upon</w:t>
      </w:r>
      <w:r w:rsidRPr="00B63229">
        <w:rPr>
          <w:rFonts w:ascii="Arial" w:hAnsi="Arial"/>
        </w:rPr>
        <w:t xml:space="preserve"> the </w:t>
      </w:r>
      <w:r w:rsidRPr="00B73620">
        <w:rPr>
          <w:rFonts w:ascii="Arial" w:hAnsi="Arial" w:cs="Arial"/>
          <w:szCs w:val="24"/>
        </w:rPr>
        <w:t>grand total</w:t>
      </w:r>
      <w:r w:rsidRPr="00B63229">
        <w:rPr>
          <w:rFonts w:ascii="Arial" w:hAnsi="Arial"/>
        </w:rPr>
        <w:t xml:space="preserve"> </w:t>
      </w:r>
      <w:r>
        <w:rPr>
          <w:rFonts w:ascii="Arial" w:hAnsi="Arial"/>
        </w:rPr>
        <w:t>of</w:t>
      </w:r>
      <w:r w:rsidRPr="00B63229">
        <w:rPr>
          <w:rFonts w:ascii="Arial" w:hAnsi="Arial"/>
        </w:rPr>
        <w:t xml:space="preserve"> </w:t>
      </w:r>
      <w:r w:rsidRPr="00B73620">
        <w:rPr>
          <w:rFonts w:ascii="Arial" w:hAnsi="Arial" w:cs="Arial"/>
          <w:szCs w:val="24"/>
        </w:rPr>
        <w:t>the budget.</w:t>
      </w:r>
      <w:r>
        <w:rPr>
          <w:rFonts w:ascii="Arial" w:hAnsi="Arial" w:cs="Arial"/>
          <w:szCs w:val="24"/>
        </w:rPr>
        <w:t xml:space="preserve"> </w:t>
      </w:r>
      <w:r w:rsidRPr="00B73620">
        <w:rPr>
          <w:rFonts w:ascii="Arial" w:hAnsi="Arial"/>
        </w:rPr>
        <w:fldChar w:fldCharType="begin"/>
      </w:r>
      <w:r w:rsidRPr="00B73620">
        <w:rPr>
          <w:rFonts w:ascii="Arial" w:hAnsi="Arial"/>
        </w:rPr>
        <w:instrText xml:space="preserve">  </w:instrText>
      </w:r>
      <w:r w:rsidRPr="00B73620">
        <w:rPr>
          <w:rFonts w:ascii="Arial" w:hAnsi="Arial"/>
        </w:rPr>
        <w:fldChar w:fldCharType="end"/>
      </w:r>
      <w:r w:rsidR="00715FB1" w:rsidRPr="00B63229">
        <w:rPr>
          <w:rFonts w:ascii="Arial" w:hAnsi="Arial"/>
        </w:rPr>
        <w:t xml:space="preserve">The cost listed on the cost proposal is the only </w:t>
      </w:r>
      <w:r>
        <w:rPr>
          <w:rFonts w:ascii="Arial" w:hAnsi="Arial"/>
        </w:rPr>
        <w:t xml:space="preserve">financial </w:t>
      </w:r>
      <w:r w:rsidR="00715FB1" w:rsidRPr="00B63229">
        <w:rPr>
          <w:rFonts w:ascii="Arial" w:hAnsi="Arial"/>
        </w:rPr>
        <w:t>criterion for awarding this contract.</w:t>
      </w:r>
      <w:r w:rsidR="00715FB1" w:rsidRPr="006C0297" w:rsidDel="009830BE">
        <w:rPr>
          <w:rFonts w:ascii="Arial" w:hAnsi="Arial" w:cs="Arial"/>
          <w:szCs w:val="24"/>
        </w:rPr>
        <w:t xml:space="preserve"> </w:t>
      </w:r>
    </w:p>
    <w:p w14:paraId="7B24AB85" w14:textId="77777777" w:rsidR="00715FB1" w:rsidRPr="00F97DD5" w:rsidRDefault="00715FB1" w:rsidP="00715FB1">
      <w:pPr>
        <w:rPr>
          <w:rFonts w:ascii="Arial" w:hAnsi="Arial" w:cs="Arial"/>
          <w:bCs/>
        </w:rPr>
      </w:pPr>
      <w:r w:rsidRPr="00F97DD5">
        <w:rPr>
          <w:rFonts w:ascii="Arial" w:hAnsi="Arial" w:cs="Arial"/>
          <w:bCs/>
        </w:rPr>
        <w:fldChar w:fldCharType="begin"/>
      </w:r>
      <w:r w:rsidRPr="00F97DD5">
        <w:rPr>
          <w:rFonts w:ascii="Arial" w:hAnsi="Arial" w:cs="Arial"/>
          <w:bCs/>
        </w:rPr>
        <w:instrText xml:space="preserve">  </w:instrText>
      </w:r>
      <w:r w:rsidRPr="00F97DD5">
        <w:rPr>
          <w:rFonts w:ascii="Arial" w:hAnsi="Arial" w:cs="Arial"/>
          <w:bCs/>
        </w:rPr>
        <w:fldChar w:fldCharType="end"/>
      </w:r>
    </w:p>
    <w:p w14:paraId="48D513D0" w14:textId="77777777" w:rsidR="00715FB1" w:rsidRPr="00B63229" w:rsidRDefault="00715FB1" w:rsidP="00715FB1">
      <w:pPr>
        <w:pStyle w:val="Heading3"/>
      </w:pPr>
      <w:r w:rsidRPr="00F97DD5">
        <w:rPr>
          <w:rFonts w:cs="Arial"/>
        </w:rPr>
        <w:fldChar w:fldCharType="begin"/>
      </w:r>
      <w:r w:rsidRPr="00F97DD5">
        <w:rPr>
          <w:rFonts w:cs="Arial"/>
        </w:rPr>
        <w:instrText xml:space="preserve">  </w:instrText>
      </w:r>
      <w:r w:rsidRPr="00F97DD5">
        <w:rPr>
          <w:rFonts w:cs="Arial"/>
        </w:rPr>
        <w:fldChar w:fldCharType="end"/>
      </w:r>
      <w:r w:rsidRPr="00F97DD5">
        <w:rPr>
          <w:rFonts w:cs="Arial"/>
        </w:rPr>
        <w:fldChar w:fldCharType="begin"/>
      </w:r>
      <w:r w:rsidRPr="00F97DD5">
        <w:rPr>
          <w:rFonts w:cs="Arial"/>
        </w:rPr>
        <w:instrText xml:space="preserve">  </w:instrText>
      </w:r>
      <w:r w:rsidRPr="00F97DD5">
        <w:rPr>
          <w:rFonts w:cs="Arial"/>
        </w:rPr>
        <w:fldChar w:fldCharType="end"/>
      </w:r>
      <w:r w:rsidRPr="00F97DD5">
        <w:rPr>
          <w:rFonts w:cs="Arial"/>
        </w:rPr>
        <w:fldChar w:fldCharType="begin"/>
      </w:r>
      <w:r w:rsidRPr="00F97DD5">
        <w:rPr>
          <w:rFonts w:cs="Arial"/>
        </w:rPr>
        <w:instrText xml:space="preserve">  </w:instrText>
      </w:r>
      <w:r w:rsidRPr="00F97DD5">
        <w:rPr>
          <w:rFonts w:cs="Arial"/>
        </w:rPr>
        <w:fldChar w:fldCharType="end"/>
      </w:r>
      <w:r w:rsidRPr="00B63229">
        <w:t>Method of Award</w:t>
      </w:r>
    </w:p>
    <w:p w14:paraId="3165EE33" w14:textId="77777777" w:rsidR="00715FB1" w:rsidRPr="00F97DD5" w:rsidRDefault="00715FB1" w:rsidP="00715FB1">
      <w:pPr>
        <w:rPr>
          <w:rFonts w:ascii="Arial" w:hAnsi="Arial" w:cs="Arial"/>
        </w:rPr>
      </w:pPr>
    </w:p>
    <w:p w14:paraId="2E6FF9FD" w14:textId="77777777" w:rsidR="00715FB1" w:rsidRPr="00B63229" w:rsidRDefault="00715FB1" w:rsidP="00715FB1">
      <w:pPr>
        <w:jc w:val="both"/>
        <w:rPr>
          <w:rFonts w:ascii="Arial" w:hAnsi="Arial"/>
          <w:b/>
        </w:rPr>
      </w:pPr>
      <w:r w:rsidRPr="00F97DD5">
        <w:rPr>
          <w:rFonts w:ascii="Arial" w:hAnsi="Arial" w:cs="Arial"/>
        </w:rPr>
        <w:t>NYSED will</w:t>
      </w:r>
      <w:r w:rsidRPr="00B63229">
        <w:rPr>
          <w:rFonts w:ascii="Arial" w:hAnsi="Arial"/>
        </w:rPr>
        <w:t xml:space="preserve"> award the contract to the bidder </w:t>
      </w:r>
      <w:r w:rsidRPr="00F97DD5">
        <w:rPr>
          <w:rFonts w:ascii="Arial" w:hAnsi="Arial" w:cs="Arial"/>
        </w:rPr>
        <w:t>providing</w:t>
      </w:r>
      <w:r w:rsidRPr="00B63229">
        <w:rPr>
          <w:rFonts w:ascii="Arial" w:hAnsi="Arial"/>
        </w:rPr>
        <w:t xml:space="preserve"> the lowest cost </w:t>
      </w:r>
      <w:r w:rsidRPr="00F97DD5">
        <w:rPr>
          <w:rFonts w:ascii="Arial" w:hAnsi="Arial" w:cs="Arial"/>
        </w:rPr>
        <w:t>among all qualified and responsible bidders complying with all IFB requirements</w:t>
      </w:r>
      <w:r w:rsidRPr="00B63229">
        <w:rPr>
          <w:rFonts w:ascii="Arial" w:hAnsi="Arial"/>
        </w:rPr>
        <w:t>.</w:t>
      </w:r>
    </w:p>
    <w:p w14:paraId="18D62220" w14:textId="77777777" w:rsidR="00715FB1" w:rsidRPr="00F97DD5" w:rsidRDefault="00715FB1" w:rsidP="00715FB1">
      <w:pPr>
        <w:jc w:val="both"/>
        <w:rPr>
          <w:rFonts w:ascii="Arial" w:hAnsi="Arial" w:cs="Arial"/>
        </w:rPr>
      </w:pPr>
    </w:p>
    <w:p w14:paraId="69E7D67A" w14:textId="77777777" w:rsidR="00715FB1" w:rsidRPr="00B63229" w:rsidRDefault="00715FB1" w:rsidP="00715FB1">
      <w:pPr>
        <w:jc w:val="both"/>
        <w:rPr>
          <w:rFonts w:ascii="Arial" w:hAnsi="Arial"/>
        </w:rPr>
      </w:pPr>
      <w:r w:rsidRPr="00F97DD5">
        <w:rPr>
          <w:rFonts w:ascii="Arial" w:hAnsi="Arial" w:cs="Arial"/>
        </w:rPr>
        <w:t>NYSED</w:t>
      </w:r>
      <w:r w:rsidRPr="00B63229">
        <w:rPr>
          <w:rFonts w:ascii="Arial" w:hAnsi="Arial"/>
        </w:rPr>
        <w:t xml:space="preserve"> reserves the right to reject all </w:t>
      </w:r>
      <w:r w:rsidRPr="00F97DD5">
        <w:rPr>
          <w:rFonts w:ascii="Arial" w:hAnsi="Arial" w:cs="Arial"/>
        </w:rPr>
        <w:t>bids</w:t>
      </w:r>
      <w:r w:rsidRPr="00B63229">
        <w:rPr>
          <w:rFonts w:ascii="Arial" w:hAnsi="Arial"/>
        </w:rPr>
        <w:t xml:space="preserve"> received or cancel this IFB if it is </w:t>
      </w:r>
      <w:r w:rsidRPr="00F97DD5">
        <w:rPr>
          <w:rFonts w:ascii="Arial" w:hAnsi="Arial" w:cs="Arial"/>
        </w:rPr>
        <w:t xml:space="preserve">deemed </w:t>
      </w:r>
      <w:r w:rsidRPr="00B63229">
        <w:rPr>
          <w:rFonts w:ascii="Arial" w:hAnsi="Arial"/>
        </w:rPr>
        <w:t xml:space="preserve">in the best interest of the </w:t>
      </w:r>
      <w:r w:rsidRPr="00F97DD5">
        <w:rPr>
          <w:rFonts w:ascii="Arial" w:hAnsi="Arial" w:cs="Arial"/>
        </w:rPr>
        <w:t>State</w:t>
      </w:r>
      <w:r w:rsidRPr="00B63229">
        <w:rPr>
          <w:rFonts w:ascii="Arial" w:hAnsi="Arial"/>
        </w:rPr>
        <w:t>.</w:t>
      </w:r>
    </w:p>
    <w:p w14:paraId="7E1BF0A4" w14:textId="77777777" w:rsidR="00715FB1" w:rsidRPr="00B63229" w:rsidRDefault="00715FB1" w:rsidP="00715FB1">
      <w:pPr>
        <w:pStyle w:val="Header"/>
        <w:rPr>
          <w:rFonts w:ascii="Arial" w:hAnsi="Arial"/>
        </w:rPr>
      </w:pPr>
    </w:p>
    <w:p w14:paraId="10EBBA1E" w14:textId="77777777" w:rsidR="00715FB1" w:rsidRPr="00B63229" w:rsidRDefault="00715FB1" w:rsidP="00715FB1">
      <w:pPr>
        <w:pStyle w:val="Heading3"/>
      </w:pPr>
      <w:r w:rsidRPr="00B63229">
        <w:t>NYSED’s Reservation of Rights</w:t>
      </w:r>
    </w:p>
    <w:p w14:paraId="3E4FD229" w14:textId="77777777" w:rsidR="00715FB1" w:rsidRPr="00B63229" w:rsidRDefault="00715FB1" w:rsidP="00715FB1">
      <w:pPr>
        <w:pStyle w:val="Header"/>
        <w:rPr>
          <w:rFonts w:ascii="Arial" w:hAnsi="Arial"/>
        </w:rPr>
      </w:pPr>
    </w:p>
    <w:p w14:paraId="173E50C1" w14:textId="77777777" w:rsidR="00715FB1" w:rsidRPr="00B63229" w:rsidRDefault="00715FB1" w:rsidP="00715FB1">
      <w:pPr>
        <w:autoSpaceDE w:val="0"/>
        <w:autoSpaceDN w:val="0"/>
        <w:adjustRightInd w:val="0"/>
        <w:jc w:val="both"/>
        <w:rPr>
          <w:rFonts w:ascii="Arial" w:hAnsi="Arial"/>
        </w:rPr>
      </w:pPr>
      <w:r w:rsidRPr="00B63229">
        <w:rPr>
          <w:rFonts w:ascii="Arial" w:hAnsi="Arial"/>
        </w:rPr>
        <w:t xml:space="preserve">NYSED reserves the right to: (1) reject any or all proposals received in response to the IFB; (2) withdraw the IFB at any time, at the agency’s sole discretion; (3) make an award under the IFB in whole or in part; (4) disqualify any bidder whose conduct and/or proposal fails to conform to the requirements of </w:t>
      </w:r>
      <w:r w:rsidRPr="00B63229">
        <w:rPr>
          <w:rFonts w:ascii="Arial" w:hAnsi="Arial"/>
        </w:rPr>
        <w:lastRenderedPageBreak/>
        <w:t>the IFB; (5) seek clarifications of proposals; (6) use proposal information obtained through site visits, management interviews and the state’s investigation of a bidder’s qualifications, experience, ability or financial standing, and any material or information submitted by the bidder in response to the agency’s request for clarifying information in the course of evaluation and/or selection under the IFB; (7) prior to the bid opening, amend the IFB specifications to correct errors or oversights, or to supply additional information, as it becomes available; (8) prior to the bid opening, direct bidders to submit proposal modifications addressing subsequent IFB amendments; (9) change any of the scheduled dates; (10) waive any requirements that are not material; (11) negotiate with the successful bidder within the scope of the IFB in the best interests of the state; (12) conduct contract negotiations with the next responsible bidder, should the agency be unsuccessful in negotiating with the selected bidder; (13) utilize any and all ideas submitted in the proposals received; (14) unless otherwise specified in the solicitation, every offer is firm and not revocable for a period of 90 days from the bid opening; (15) require clarification at any time during the procurement process and/or require correction of arithmetic or other apparent errors for the purpose of assuring a full and complete understanding of an offerer’s proposal and/or to determine an offerer’s compliance with the requirements of the solicitation.</w:t>
      </w:r>
    </w:p>
    <w:p w14:paraId="4CACB821" w14:textId="77777777" w:rsidR="00715FB1" w:rsidRPr="00B63229" w:rsidRDefault="00715FB1" w:rsidP="00715FB1">
      <w:pPr>
        <w:pStyle w:val="Header"/>
        <w:rPr>
          <w:rFonts w:ascii="Arial" w:hAnsi="Arial"/>
        </w:rPr>
      </w:pPr>
    </w:p>
    <w:p w14:paraId="1920B6C9" w14:textId="77777777" w:rsidR="00715FB1" w:rsidRPr="00B63229" w:rsidRDefault="00715FB1" w:rsidP="00715FB1">
      <w:pPr>
        <w:pStyle w:val="Heading3"/>
      </w:pPr>
      <w:r w:rsidRPr="00B63229">
        <w:t>Post Selection Procedures</w:t>
      </w:r>
    </w:p>
    <w:p w14:paraId="17110CF9" w14:textId="77777777" w:rsidR="00715FB1" w:rsidRPr="00B63229" w:rsidRDefault="00715FB1" w:rsidP="00715FB1">
      <w:pPr>
        <w:jc w:val="both"/>
        <w:rPr>
          <w:rFonts w:ascii="Arial" w:hAnsi="Arial"/>
          <w:b/>
        </w:rPr>
      </w:pPr>
    </w:p>
    <w:p w14:paraId="042B58AB" w14:textId="77777777" w:rsidR="00715FB1" w:rsidRPr="00B63229" w:rsidRDefault="00715FB1" w:rsidP="00715FB1">
      <w:pPr>
        <w:jc w:val="both"/>
        <w:rPr>
          <w:rFonts w:ascii="Arial" w:hAnsi="Arial"/>
        </w:rPr>
      </w:pPr>
      <w:r w:rsidRPr="00B63229">
        <w:rPr>
          <w:rFonts w:ascii="Arial" w:hAnsi="Arial"/>
        </w:rPr>
        <w:t>Upon selection, the successful bidder will receive a proposed contract from NYSED. The selected bidder may be given an opportunity to reduce its cost proposal in accordance with the agency's right to negotiate a final best price. The contents of this IFB, any subsequent correspondence during the proposal evaluation period, and such other stipulations as agreed upon may be made a part of the final contract prepared by NYSED. Successful bidders may be subject to audit and should ensure that adequate controls are in place to document the allowable activities and expenditure of State funds.</w:t>
      </w:r>
    </w:p>
    <w:p w14:paraId="0DF5520B" w14:textId="77777777" w:rsidR="00715FB1" w:rsidRPr="00B63229" w:rsidRDefault="00715FB1" w:rsidP="00715FB1">
      <w:pPr>
        <w:jc w:val="both"/>
        <w:rPr>
          <w:rFonts w:ascii="Arial" w:hAnsi="Arial"/>
        </w:rPr>
      </w:pPr>
    </w:p>
    <w:p w14:paraId="17593322" w14:textId="77777777" w:rsidR="00715FB1" w:rsidRPr="00B63229" w:rsidRDefault="00715FB1" w:rsidP="00715FB1">
      <w:pPr>
        <w:pStyle w:val="Heading3"/>
      </w:pPr>
      <w:r w:rsidRPr="00B63229">
        <w:t>Debriefing Procedures</w:t>
      </w:r>
    </w:p>
    <w:p w14:paraId="540B6F99" w14:textId="77777777" w:rsidR="00715FB1" w:rsidRPr="00B63229" w:rsidRDefault="00715FB1" w:rsidP="00715FB1">
      <w:pPr>
        <w:jc w:val="both"/>
        <w:rPr>
          <w:rFonts w:ascii="Arial" w:hAnsi="Arial"/>
        </w:rPr>
      </w:pPr>
    </w:p>
    <w:p w14:paraId="55C52F06" w14:textId="77777777" w:rsidR="00715FB1" w:rsidRPr="00B63229" w:rsidRDefault="00715FB1" w:rsidP="00715FB1">
      <w:pPr>
        <w:rPr>
          <w:rFonts w:ascii="Arial" w:hAnsi="Arial"/>
        </w:rPr>
      </w:pPr>
      <w:r w:rsidRPr="00B63229">
        <w:rPr>
          <w:rFonts w:ascii="Arial" w:hAnsi="Arial"/>
        </w:rPr>
        <w:t xml:space="preserve">In accordance with section 163 of the NY State Finance Law, NYSED, upon request, must provide a debriefing to any unsuccessful bidder regarding the reasons their proposal was not selected for an award. </w:t>
      </w:r>
    </w:p>
    <w:p w14:paraId="08A9EF58" w14:textId="77777777" w:rsidR="00715FB1" w:rsidRPr="00B63229" w:rsidRDefault="00715FB1" w:rsidP="00715FB1">
      <w:pPr>
        <w:rPr>
          <w:rFonts w:ascii="Arial" w:hAnsi="Arial"/>
        </w:rPr>
      </w:pPr>
    </w:p>
    <w:p w14:paraId="7A4FC79A" w14:textId="3495CBCF" w:rsidR="00715FB1" w:rsidRPr="00B63229" w:rsidRDefault="00715FB1" w:rsidP="00715FB1">
      <w:pPr>
        <w:pStyle w:val="ListParagraph"/>
        <w:numPr>
          <w:ilvl w:val="0"/>
          <w:numId w:val="14"/>
        </w:numPr>
        <w:rPr>
          <w:rFonts w:ascii="Arial" w:hAnsi="Arial"/>
        </w:rPr>
      </w:pPr>
      <w:r w:rsidRPr="00B63229">
        <w:rPr>
          <w:rFonts w:ascii="Arial" w:hAnsi="Arial"/>
        </w:rPr>
        <w:t>All unsuccessful bidders may request a debriefing within fifteen (15) calendar days of receiving notice from NYSED of non-award. Bidders may request a debriefing by submitting a written request to the Fiscal Contact person at</w:t>
      </w:r>
      <w:r w:rsidRPr="00F97DD5">
        <w:rPr>
          <w:rFonts w:ascii="Arial" w:hAnsi="Arial" w:cs="Arial"/>
        </w:rPr>
        <w:t xml:space="preserve"> </w:t>
      </w:r>
      <w:hyperlink r:id="rId22" w:history="1">
        <w:r w:rsidR="001D0636" w:rsidRPr="00402E87">
          <w:rPr>
            <w:rStyle w:val="Hyperlink"/>
            <w:rFonts w:ascii="Arial" w:hAnsi="Arial" w:cs="Arial"/>
            <w:b/>
            <w:bCs/>
          </w:rPr>
          <w:t>sararfp@nysed.gov</w:t>
        </w:r>
      </w:hyperlink>
      <w:r w:rsidR="001D0636">
        <w:rPr>
          <w:rFonts w:ascii="Arial" w:hAnsi="Arial" w:cs="Arial"/>
          <w:b/>
          <w:bCs/>
        </w:rPr>
        <w:t xml:space="preserve">. </w:t>
      </w:r>
    </w:p>
    <w:p w14:paraId="3627AF6B" w14:textId="77777777" w:rsidR="00715FB1" w:rsidRPr="00B63229" w:rsidRDefault="00715FB1" w:rsidP="00715FB1">
      <w:pPr>
        <w:rPr>
          <w:rFonts w:ascii="Arial" w:hAnsi="Arial"/>
        </w:rPr>
      </w:pPr>
    </w:p>
    <w:p w14:paraId="2B817A22" w14:textId="77777777" w:rsidR="00715FB1" w:rsidRPr="00B63229" w:rsidRDefault="00715FB1" w:rsidP="00715FB1">
      <w:pPr>
        <w:pStyle w:val="ListParagraph"/>
        <w:numPr>
          <w:ilvl w:val="0"/>
          <w:numId w:val="14"/>
        </w:numPr>
        <w:rPr>
          <w:rFonts w:ascii="Arial" w:hAnsi="Arial"/>
        </w:rPr>
      </w:pPr>
      <w:r w:rsidRPr="00B63229">
        <w:rPr>
          <w:rFonts w:ascii="Arial" w:hAnsi="Arial"/>
        </w:rPr>
        <w:t xml:space="preserve">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types of electronic communication. </w:t>
      </w:r>
    </w:p>
    <w:p w14:paraId="21373129" w14:textId="77777777" w:rsidR="00715FB1" w:rsidRPr="00B63229" w:rsidRDefault="00715FB1" w:rsidP="00715FB1">
      <w:pPr>
        <w:rPr>
          <w:rFonts w:ascii="Arial" w:hAnsi="Arial"/>
        </w:rPr>
      </w:pPr>
    </w:p>
    <w:p w14:paraId="5D65BE52" w14:textId="77777777" w:rsidR="00715FB1" w:rsidRPr="00B63229" w:rsidRDefault="00715FB1" w:rsidP="00715FB1">
      <w:pPr>
        <w:pStyle w:val="ListParagraph"/>
        <w:numPr>
          <w:ilvl w:val="0"/>
          <w:numId w:val="14"/>
        </w:numPr>
        <w:rPr>
          <w:rFonts w:ascii="Arial" w:hAnsi="Arial"/>
        </w:rPr>
      </w:pPr>
      <w:r w:rsidRPr="00B63229">
        <w:rPr>
          <w:rFonts w:ascii="Arial" w:hAnsi="Arial"/>
        </w:rPr>
        <w:t xml:space="preserve">The debriefing will </w:t>
      </w:r>
      <w:proofErr w:type="gramStart"/>
      <w:r w:rsidRPr="00B63229">
        <w:rPr>
          <w:rFonts w:ascii="Arial" w:hAnsi="Arial"/>
        </w:rPr>
        <w:t>include:</w:t>
      </w:r>
      <w:proofErr w:type="gramEnd"/>
      <w:r w:rsidRPr="00B63229">
        <w:rPr>
          <w:rFonts w:ascii="Arial" w:hAnsi="Arial"/>
        </w:rPr>
        <w:t xml:space="preserve"> a) the reasons that the proposal submitted by the unsuccessful bidder was not selected for an award; b) the qualitative and quantitative analysis employed by NYSED in assessing the relative merits of the proposals; c) the application of the selection criteria to the unsuccessful bidder’s proposal; and d) when the debriefing is held after the final award, the reasons for the selection of the winning proposal. The debriefing will also provide, </w:t>
      </w:r>
      <w:r w:rsidRPr="00B63229">
        <w:rPr>
          <w:rFonts w:ascii="Arial" w:hAnsi="Arial"/>
        </w:rPr>
        <w:lastRenderedPageBreak/>
        <w:t xml:space="preserve">to the greatest extent practicable, general advice and guidance to the unsuccessful bidder concerning potential ways that their future proposals could be more responsive. </w:t>
      </w:r>
    </w:p>
    <w:p w14:paraId="2343341F" w14:textId="77777777" w:rsidR="00715FB1" w:rsidRPr="00B63229" w:rsidRDefault="00715FB1" w:rsidP="00715FB1">
      <w:pPr>
        <w:jc w:val="both"/>
        <w:rPr>
          <w:rFonts w:ascii="Arial" w:hAnsi="Arial"/>
        </w:rPr>
      </w:pPr>
    </w:p>
    <w:p w14:paraId="6433450D" w14:textId="77777777" w:rsidR="00715FB1" w:rsidRPr="00B63229" w:rsidRDefault="00715FB1" w:rsidP="00715FB1">
      <w:pPr>
        <w:pStyle w:val="Heading3"/>
      </w:pPr>
      <w:r w:rsidRPr="00B63229">
        <w:t>Contract Award Protest Procedures</w:t>
      </w:r>
    </w:p>
    <w:p w14:paraId="1DED01FB" w14:textId="77777777" w:rsidR="00715FB1" w:rsidRPr="00F97DD5" w:rsidRDefault="00715FB1" w:rsidP="00715FB1">
      <w:pPr>
        <w:jc w:val="both"/>
        <w:rPr>
          <w:rFonts w:ascii="Arial" w:hAnsi="Arial" w:cs="Arial"/>
        </w:rPr>
      </w:pPr>
    </w:p>
    <w:p w14:paraId="2871B022" w14:textId="77777777" w:rsidR="00715FB1" w:rsidRPr="00B63229" w:rsidRDefault="00715FB1" w:rsidP="00715FB1">
      <w:pPr>
        <w:jc w:val="both"/>
        <w:rPr>
          <w:rFonts w:ascii="Arial" w:hAnsi="Arial"/>
        </w:rPr>
      </w:pPr>
      <w:r w:rsidRPr="00B63229">
        <w:rPr>
          <w:rFonts w:ascii="Arial" w:hAnsi="Arial"/>
        </w:rPr>
        <w:t>Bidders who receive a notice of non-award or disqualification may protest the NYSED award decision subject to the following:</w:t>
      </w:r>
    </w:p>
    <w:p w14:paraId="2C7ED9CD" w14:textId="77777777" w:rsidR="00715FB1" w:rsidRPr="00B63229" w:rsidRDefault="00715FB1" w:rsidP="00715FB1">
      <w:pPr>
        <w:jc w:val="both"/>
        <w:rPr>
          <w:rFonts w:ascii="Arial" w:hAnsi="Arial"/>
        </w:rPr>
      </w:pPr>
    </w:p>
    <w:p w14:paraId="197651F6" w14:textId="77777777" w:rsidR="00715FB1" w:rsidRPr="00B63229" w:rsidRDefault="00715FB1" w:rsidP="00715FB1">
      <w:pPr>
        <w:numPr>
          <w:ilvl w:val="0"/>
          <w:numId w:val="15"/>
        </w:numPr>
        <w:ind w:left="720"/>
        <w:jc w:val="both"/>
        <w:rPr>
          <w:rFonts w:ascii="Arial" w:hAnsi="Arial"/>
        </w:rPr>
      </w:pPr>
      <w:r w:rsidRPr="00B63229">
        <w:rPr>
          <w:rFonts w:ascii="Arial" w:hAnsi="Arial"/>
        </w:rPr>
        <w:t>The protest must be in writing and must contain specific factual and/or legal allegations setting forth the basis on which the protesting party challenges the contract award by NYSED.</w:t>
      </w:r>
    </w:p>
    <w:p w14:paraId="6B32FE97" w14:textId="77777777" w:rsidR="00715FB1" w:rsidRPr="00B63229" w:rsidRDefault="00715FB1" w:rsidP="00715FB1">
      <w:pPr>
        <w:ind w:left="720"/>
        <w:jc w:val="both"/>
        <w:rPr>
          <w:rFonts w:ascii="Arial" w:hAnsi="Arial"/>
        </w:rPr>
      </w:pPr>
    </w:p>
    <w:p w14:paraId="1E5DD7DA" w14:textId="4276B447" w:rsidR="00715FB1" w:rsidRPr="007112D8" w:rsidRDefault="00715FB1" w:rsidP="00715FB1">
      <w:pPr>
        <w:numPr>
          <w:ilvl w:val="0"/>
          <w:numId w:val="15"/>
        </w:numPr>
        <w:ind w:left="720"/>
        <w:jc w:val="both"/>
        <w:rPr>
          <w:rFonts w:ascii="Arial" w:hAnsi="Arial"/>
        </w:rPr>
      </w:pPr>
      <w:r w:rsidRPr="00B63229">
        <w:rPr>
          <w:rFonts w:ascii="Arial" w:hAnsi="Arial"/>
        </w:rPr>
        <w:t>The protest must be filed within ten (10) business days of receipt of a debriefing or disqualification letter. The protest letter must be filed with</w:t>
      </w:r>
      <w:r w:rsidRPr="00B63229">
        <w:rPr>
          <w:rFonts w:ascii="Arial" w:hAnsi="Arial" w:cs="Arial"/>
        </w:rPr>
        <w:t xml:space="preserve"> the Contract Administration Unit by emailing </w:t>
      </w:r>
      <w:hyperlink r:id="rId23" w:history="1">
        <w:r w:rsidR="001D0636" w:rsidRPr="00402E87">
          <w:rPr>
            <w:rStyle w:val="Hyperlink"/>
            <w:rFonts w:ascii="Arial" w:hAnsi="Arial" w:cs="Arial"/>
            <w:b/>
            <w:bCs/>
          </w:rPr>
          <w:t>sararfp@nysed.gov</w:t>
        </w:r>
      </w:hyperlink>
      <w:r w:rsidR="001D0636">
        <w:rPr>
          <w:rFonts w:ascii="Arial" w:hAnsi="Arial" w:cs="Arial"/>
          <w:b/>
          <w:bCs/>
        </w:rPr>
        <w:t xml:space="preserve">. </w:t>
      </w:r>
      <w:r w:rsidRPr="00B63229" w:rsidDel="00B63229">
        <w:rPr>
          <w:rFonts w:ascii="Arial" w:hAnsi="Arial" w:cs="Arial"/>
        </w:rPr>
        <w:t xml:space="preserve"> </w:t>
      </w:r>
    </w:p>
    <w:p w14:paraId="112E7661" w14:textId="77777777" w:rsidR="00715FB1" w:rsidRPr="00B63229" w:rsidRDefault="00715FB1" w:rsidP="00715FB1">
      <w:pPr>
        <w:jc w:val="both"/>
        <w:rPr>
          <w:rFonts w:ascii="Arial" w:hAnsi="Arial"/>
        </w:rPr>
      </w:pPr>
    </w:p>
    <w:p w14:paraId="3E8012D9" w14:textId="77777777" w:rsidR="00715FB1" w:rsidRPr="00B63229" w:rsidRDefault="00715FB1" w:rsidP="00715FB1">
      <w:pPr>
        <w:numPr>
          <w:ilvl w:val="0"/>
          <w:numId w:val="15"/>
        </w:numPr>
        <w:ind w:left="720"/>
        <w:jc w:val="both"/>
        <w:rPr>
          <w:rFonts w:ascii="Arial" w:hAnsi="Arial"/>
        </w:rPr>
      </w:pPr>
      <w:r w:rsidRPr="00B63229">
        <w:rPr>
          <w:rFonts w:ascii="Arial" w:hAnsi="Arial"/>
        </w:rPr>
        <w:t xml:space="preserve">The NYSED Contract Administration Unit (CAU) will convene a review team that will include at least one staff member from each of NYSED’s Office of Counsel, CAU, and the Program Office. The review team will review and consider the merits of the protest and will decide whether the protest is approved or denied. Counsel’s Office will provide the bidder with written notification of the review team’s decision within </w:t>
      </w:r>
      <w:r w:rsidRPr="00F97DD5">
        <w:rPr>
          <w:rFonts w:ascii="Arial" w:hAnsi="Arial" w:cs="Arial"/>
        </w:rPr>
        <w:t>ten (10</w:t>
      </w:r>
      <w:r w:rsidRPr="00B63229">
        <w:rPr>
          <w:rFonts w:ascii="Arial" w:hAnsi="Arial"/>
        </w:rPr>
        <w:t>) business days of the receipt of the protest. The original protest and decision will be filed with OSC when the contract procurement record is submitted for approval and CAU will advise OSC that a protest was filed.</w:t>
      </w:r>
    </w:p>
    <w:p w14:paraId="525FDDBB" w14:textId="77777777" w:rsidR="00715FB1" w:rsidRPr="00B63229" w:rsidRDefault="00715FB1" w:rsidP="00715FB1">
      <w:pPr>
        <w:ind w:left="720" w:hanging="360"/>
        <w:jc w:val="both"/>
        <w:rPr>
          <w:rFonts w:ascii="Arial" w:hAnsi="Arial"/>
        </w:rPr>
      </w:pPr>
    </w:p>
    <w:p w14:paraId="42CA330A" w14:textId="77777777" w:rsidR="00715FB1" w:rsidRPr="00B63229" w:rsidRDefault="00715FB1" w:rsidP="00715FB1">
      <w:pPr>
        <w:ind w:left="720" w:hanging="360"/>
        <w:jc w:val="both"/>
        <w:rPr>
          <w:rFonts w:ascii="Arial" w:hAnsi="Arial"/>
        </w:rPr>
      </w:pPr>
      <w:r w:rsidRPr="00B63229">
        <w:rPr>
          <w:rFonts w:ascii="Arial" w:hAnsi="Arial"/>
        </w:rPr>
        <w:t>4. The NYSED Contract Administration Unit (CAU) may summarily deny a protest that fails to contain specific factual or legal allegations, or where the protest only raises issues of law that have already been decided by the courts.</w:t>
      </w:r>
    </w:p>
    <w:p w14:paraId="6214D3E2" w14:textId="77777777" w:rsidR="00715FB1" w:rsidRPr="00B63229" w:rsidRDefault="00715FB1" w:rsidP="00715FB1">
      <w:pPr>
        <w:pStyle w:val="Header"/>
        <w:rPr>
          <w:rFonts w:ascii="Arial" w:hAnsi="Arial"/>
        </w:rPr>
      </w:pPr>
    </w:p>
    <w:p w14:paraId="5411695B" w14:textId="77777777" w:rsidR="00715FB1" w:rsidRPr="00B63229" w:rsidRDefault="00715FB1" w:rsidP="00715FB1">
      <w:pPr>
        <w:pStyle w:val="Heading3"/>
      </w:pPr>
      <w:r w:rsidRPr="00B63229">
        <w:t>Vendor Responsibility</w:t>
      </w:r>
    </w:p>
    <w:p w14:paraId="3B03A33F" w14:textId="77777777" w:rsidR="00715FB1" w:rsidRPr="00B63229" w:rsidRDefault="00715FB1" w:rsidP="00715FB1">
      <w:pPr>
        <w:jc w:val="both"/>
        <w:rPr>
          <w:rFonts w:ascii="Arial" w:hAnsi="Arial"/>
        </w:rPr>
      </w:pPr>
    </w:p>
    <w:p w14:paraId="159A83E7" w14:textId="77777777" w:rsidR="00715FB1" w:rsidRPr="00B63229" w:rsidRDefault="00715FB1" w:rsidP="00715FB1">
      <w:pPr>
        <w:pStyle w:val="Header"/>
        <w:jc w:val="both"/>
        <w:rPr>
          <w:rFonts w:ascii="Arial" w:hAnsi="Arial"/>
        </w:rPr>
      </w:pPr>
      <w:r w:rsidRPr="00B63229">
        <w:rPr>
          <w:rFonts w:ascii="Arial" w:hAnsi="Arial"/>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 integrity; capacity</w:t>
      </w:r>
      <w:r w:rsidRPr="006C0297">
        <w:rPr>
          <w:rFonts w:ascii="Arial" w:hAnsi="Arial" w:cs="Arial"/>
        </w:rPr>
        <w:t xml:space="preserve"> –</w:t>
      </w:r>
      <w:r w:rsidRPr="00B63229">
        <w:rPr>
          <w:rFonts w:ascii="Arial" w:hAnsi="Arial"/>
        </w:rPr>
        <w:t xml:space="preserve"> both organizational and financial; and previous performance. Before an award of $100,000 or greater can be made to a covered entity, the entity will be required to complete and submit a </w:t>
      </w:r>
      <w:hyperlink r:id="rId24" w:history="1">
        <w:r w:rsidRPr="006C0297">
          <w:rPr>
            <w:rStyle w:val="Hyperlink"/>
            <w:rFonts w:ascii="Arial" w:eastAsiaTheme="majorEastAsia" w:hAnsi="Arial" w:cs="Arial"/>
          </w:rPr>
          <w:t>Vendor Responsibility Questionnaire</w:t>
        </w:r>
      </w:hyperlink>
      <w:r w:rsidRPr="006C0297">
        <w:rPr>
          <w:rFonts w:ascii="Arial" w:hAnsi="Arial" w:cs="Arial"/>
        </w:rPr>
        <w:t>.</w:t>
      </w:r>
      <w:r w:rsidRPr="00B63229">
        <w:rPr>
          <w:rFonts w:ascii="Arial" w:hAnsi="Arial"/>
        </w:rPr>
        <w:t xml:space="preserve"> School districts, Charter Schools, BOCES, public colleges and universities, public libraries, and the Research Foundation for SUNY and CUNY are some of the exempt entities. </w:t>
      </w:r>
      <w:r w:rsidRPr="006C0297">
        <w:rPr>
          <w:rFonts w:ascii="Arial" w:hAnsi="Arial" w:cs="Arial"/>
        </w:rPr>
        <w:t xml:space="preserve">A </w:t>
      </w:r>
      <w:hyperlink r:id="rId25" w:history="1">
        <w:r w:rsidRPr="006C0297">
          <w:rPr>
            <w:rStyle w:val="Hyperlink"/>
            <w:rFonts w:ascii="Arial" w:eastAsiaTheme="majorEastAsia" w:hAnsi="Arial" w:cs="Arial"/>
          </w:rPr>
          <w:t>complete list of exempt entities</w:t>
        </w:r>
      </w:hyperlink>
      <w:r w:rsidRPr="006C0297">
        <w:rPr>
          <w:rFonts w:ascii="Arial" w:hAnsi="Arial" w:cs="Arial"/>
        </w:rPr>
        <w:t xml:space="preserve"> can be viewed at the Office of the State Comptroller’s website.</w:t>
      </w:r>
    </w:p>
    <w:p w14:paraId="63C2EA7D" w14:textId="77777777" w:rsidR="00715FB1" w:rsidRPr="00B63229" w:rsidRDefault="00715FB1" w:rsidP="00715FB1">
      <w:pPr>
        <w:pStyle w:val="Default"/>
        <w:jc w:val="both"/>
        <w:rPr>
          <w:color w:val="auto"/>
        </w:rPr>
      </w:pPr>
    </w:p>
    <w:p w14:paraId="47AAB8BE" w14:textId="77777777" w:rsidR="00715FB1" w:rsidRPr="00B63229" w:rsidRDefault="00715FB1" w:rsidP="00715FB1">
      <w:pPr>
        <w:pStyle w:val="Default"/>
        <w:jc w:val="both"/>
        <w:rPr>
          <w:color w:val="auto"/>
        </w:rPr>
      </w:pPr>
      <w:r w:rsidRPr="00B63229">
        <w:rPr>
          <w:color w:val="auto"/>
        </w:rPr>
        <w:t>NYSED</w:t>
      </w:r>
      <w:r w:rsidRPr="00B63229">
        <w:rPr>
          <w:b/>
          <w:i/>
          <w:color w:val="auto"/>
        </w:rPr>
        <w:t xml:space="preserve"> </w:t>
      </w:r>
      <w:r w:rsidRPr="00B63229">
        <w:rPr>
          <w:color w:val="auto"/>
        </w:rPr>
        <w:t xml:space="preserve">recommends that vendors file the required Vendor Responsibility Questionnaire online via the New York State VendRep System. To enroll in and use the New York State VendRep System, see the </w:t>
      </w:r>
      <w:hyperlink r:id="rId26" w:history="1">
        <w:r w:rsidRPr="006C0297">
          <w:rPr>
            <w:rStyle w:val="Hyperlink"/>
            <w:rFonts w:eastAsiaTheme="majorEastAsia"/>
          </w:rPr>
          <w:t>VendRep System Instructions</w:t>
        </w:r>
      </w:hyperlink>
      <w:r w:rsidRPr="00B63229">
        <w:rPr>
          <w:color w:val="auto"/>
        </w:rPr>
        <w:t xml:space="preserve"> or go directly to the </w:t>
      </w:r>
      <w:hyperlink r:id="rId27" w:history="1">
        <w:r w:rsidRPr="006C0297">
          <w:rPr>
            <w:rStyle w:val="Hyperlink"/>
            <w:rFonts w:eastAsiaTheme="majorEastAsia"/>
          </w:rPr>
          <w:t>VendRep System on the Office of the State Comptroller's website</w:t>
        </w:r>
      </w:hyperlink>
      <w:r w:rsidRPr="00B63229">
        <w:rPr>
          <w:color w:val="auto"/>
        </w:rPr>
        <w:t>.</w:t>
      </w:r>
    </w:p>
    <w:p w14:paraId="7B7E2A1C" w14:textId="77777777" w:rsidR="00715FB1" w:rsidRPr="00B63229" w:rsidRDefault="00715FB1" w:rsidP="00715FB1">
      <w:pPr>
        <w:pStyle w:val="Default"/>
        <w:jc w:val="both"/>
        <w:rPr>
          <w:color w:val="auto"/>
        </w:rPr>
      </w:pPr>
    </w:p>
    <w:p w14:paraId="32227340" w14:textId="77777777" w:rsidR="00715FB1" w:rsidRPr="00B63229" w:rsidRDefault="00715FB1" w:rsidP="00715FB1">
      <w:pPr>
        <w:pStyle w:val="Default"/>
        <w:jc w:val="both"/>
        <w:rPr>
          <w:color w:val="auto"/>
        </w:rPr>
      </w:pPr>
      <w:r w:rsidRPr="00B63229">
        <w:rPr>
          <w:color w:val="auto"/>
        </w:rPr>
        <w:lastRenderedPageBreak/>
        <w:t xml:space="preserve">Vendors must provide their New York State Vendor Identification Number when enrolling. To request assignment of a Vendor ID or for VendRep System assistance, contact the </w:t>
      </w:r>
      <w:hyperlink r:id="rId28" w:history="1">
        <w:r w:rsidRPr="006C0297">
          <w:rPr>
            <w:rStyle w:val="Hyperlink"/>
            <w:rFonts w:eastAsiaTheme="majorEastAsia"/>
          </w:rPr>
          <w:t>Office of the State Comptroller’s Help Desk</w:t>
        </w:r>
      </w:hyperlink>
      <w:r w:rsidRPr="00B63229">
        <w:rPr>
          <w:color w:val="auto"/>
        </w:rPr>
        <w:t xml:space="preserve"> at 866-370-4672 or 518-408-4672 or by email at </w:t>
      </w:r>
      <w:hyperlink r:id="rId29" w:history="1">
        <w:r w:rsidRPr="006C0297">
          <w:rPr>
            <w:rStyle w:val="Hyperlink"/>
            <w:rFonts w:eastAsiaTheme="majorEastAsia"/>
          </w:rPr>
          <w:t>ITServiceDesk@osc.ny.gov</w:t>
        </w:r>
      </w:hyperlink>
      <w:r w:rsidRPr="00B63229">
        <w:rPr>
          <w:color w:val="auto"/>
        </w:rPr>
        <w:t>.</w:t>
      </w:r>
    </w:p>
    <w:p w14:paraId="6EAC3A7C" w14:textId="77777777" w:rsidR="00715FB1" w:rsidRPr="00B63229" w:rsidRDefault="00715FB1" w:rsidP="00715FB1">
      <w:pPr>
        <w:pStyle w:val="Default"/>
        <w:jc w:val="both"/>
        <w:rPr>
          <w:color w:val="auto"/>
        </w:rPr>
      </w:pPr>
    </w:p>
    <w:p w14:paraId="604C97E3" w14:textId="5300D28D" w:rsidR="00715FB1" w:rsidRDefault="00715FB1" w:rsidP="00715FB1">
      <w:pPr>
        <w:pStyle w:val="Default"/>
        <w:jc w:val="both"/>
        <w:rPr>
          <w:color w:val="auto"/>
        </w:rPr>
      </w:pPr>
      <w:r w:rsidRPr="00B63229">
        <w:rPr>
          <w:color w:val="auto"/>
        </w:rPr>
        <w:t xml:space="preserve">Vendors opting to complete and submit a paper questionnaire can obtain the appropriate questionnaire from the </w:t>
      </w:r>
      <w:hyperlink r:id="rId30" w:history="1">
        <w:r w:rsidRPr="006C0297">
          <w:rPr>
            <w:rStyle w:val="Hyperlink"/>
            <w:rFonts w:eastAsiaTheme="majorEastAsia"/>
          </w:rPr>
          <w:t>VendRep website</w:t>
        </w:r>
      </w:hyperlink>
      <w:r w:rsidRPr="00B63229">
        <w:rPr>
          <w:color w:val="auto"/>
        </w:rPr>
        <w:t xml:space="preserve"> or may contact NYSED or the Office of the State Comptroller’s Help Desk for a copy of the paper form.</w:t>
      </w:r>
    </w:p>
    <w:p w14:paraId="619A4BF4" w14:textId="7760BC95" w:rsidR="00B2617C" w:rsidRDefault="00B2617C" w:rsidP="00715FB1">
      <w:pPr>
        <w:pStyle w:val="Default"/>
        <w:jc w:val="both"/>
        <w:rPr>
          <w:color w:val="auto"/>
        </w:rPr>
      </w:pPr>
    </w:p>
    <w:p w14:paraId="1FC1E7A5" w14:textId="77777777" w:rsidR="00B2617C" w:rsidRPr="00CB22C2" w:rsidRDefault="00B2617C" w:rsidP="00B2617C">
      <w:pPr>
        <w:rPr>
          <w:rFonts w:ascii="Arial" w:hAnsi="Arial" w:cs="Arial"/>
          <w:b/>
          <w:szCs w:val="24"/>
        </w:rPr>
      </w:pPr>
      <w:r w:rsidRPr="00CB22C2">
        <w:rPr>
          <w:rFonts w:ascii="Arial" w:hAnsi="Arial" w:cs="Arial"/>
          <w:b/>
          <w:szCs w:val="24"/>
        </w:rPr>
        <w:t>Subcontractors:</w:t>
      </w:r>
    </w:p>
    <w:p w14:paraId="6CE06694" w14:textId="77777777" w:rsidR="00B2617C" w:rsidRPr="00CB22C2" w:rsidRDefault="00B2617C" w:rsidP="00B2617C">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where: </w:t>
      </w:r>
    </w:p>
    <w:p w14:paraId="77CC1A19" w14:textId="77777777" w:rsidR="00B2617C" w:rsidRPr="00CB22C2" w:rsidRDefault="00B2617C" w:rsidP="00B2617C">
      <w:pPr>
        <w:rPr>
          <w:rFonts w:ascii="Arial" w:hAnsi="Arial" w:cs="Arial"/>
          <w:szCs w:val="24"/>
        </w:rPr>
      </w:pPr>
    </w:p>
    <w:p w14:paraId="6C12254B" w14:textId="77777777" w:rsidR="00B2617C" w:rsidRPr="00CB22C2" w:rsidRDefault="00B2617C" w:rsidP="00B2617C">
      <w:pPr>
        <w:numPr>
          <w:ilvl w:val="0"/>
          <w:numId w:val="6"/>
        </w:numPr>
        <w:rPr>
          <w:rFonts w:ascii="Arial" w:hAnsi="Arial" w:cs="Arial"/>
          <w:szCs w:val="24"/>
        </w:rPr>
      </w:pPr>
      <w:r w:rsidRPr="00CB22C2">
        <w:rPr>
          <w:rFonts w:ascii="Arial" w:hAnsi="Arial" w:cs="Arial"/>
          <w:szCs w:val="24"/>
        </w:rPr>
        <w:t xml:space="preserve">the subcontractor is known at the time of the contract award; </w:t>
      </w:r>
    </w:p>
    <w:p w14:paraId="0F2DA3F6" w14:textId="77777777" w:rsidR="00B2617C" w:rsidRPr="00CB22C2" w:rsidRDefault="00B2617C" w:rsidP="00B2617C">
      <w:pPr>
        <w:numPr>
          <w:ilvl w:val="0"/>
          <w:numId w:val="6"/>
        </w:numPr>
        <w:rPr>
          <w:rFonts w:ascii="Arial" w:hAnsi="Arial" w:cs="Arial"/>
          <w:szCs w:val="24"/>
        </w:rPr>
      </w:pPr>
      <w:r w:rsidRPr="00CB22C2">
        <w:rPr>
          <w:rFonts w:ascii="Arial" w:hAnsi="Arial" w:cs="Arial"/>
          <w:szCs w:val="24"/>
        </w:rPr>
        <w:t>the subcontractor is not an entity that is exempt from reporting by OSC; and</w:t>
      </w:r>
    </w:p>
    <w:p w14:paraId="64F7D5A1" w14:textId="77777777" w:rsidR="00B2617C" w:rsidRPr="00CB22C2" w:rsidRDefault="00B2617C" w:rsidP="00B2617C">
      <w:pPr>
        <w:numPr>
          <w:ilvl w:val="0"/>
          <w:numId w:val="6"/>
        </w:numPr>
        <w:rPr>
          <w:rFonts w:ascii="Arial" w:hAnsi="Arial" w:cs="Arial"/>
          <w:szCs w:val="24"/>
        </w:rPr>
      </w:pPr>
      <w:r w:rsidRPr="00CB22C2">
        <w:rPr>
          <w:rFonts w:ascii="Arial" w:hAnsi="Arial" w:cs="Arial"/>
          <w:szCs w:val="24"/>
        </w:rPr>
        <w:t>the subcontract will equal or exceed $100,000 over the life of the contract</w:t>
      </w:r>
      <w:r>
        <w:rPr>
          <w:rFonts w:ascii="Arial" w:hAnsi="Arial" w:cs="Arial"/>
          <w:szCs w:val="24"/>
        </w:rPr>
        <w:t>.</w:t>
      </w:r>
    </w:p>
    <w:p w14:paraId="756BCE95" w14:textId="77777777" w:rsidR="00715FB1" w:rsidRPr="00B63229" w:rsidRDefault="00715FB1" w:rsidP="00715FB1">
      <w:pPr>
        <w:rPr>
          <w:rFonts w:ascii="Arial" w:hAnsi="Arial"/>
        </w:rPr>
      </w:pPr>
      <w:bookmarkStart w:id="2" w:name="2"/>
      <w:bookmarkEnd w:id="2"/>
    </w:p>
    <w:p w14:paraId="43E11248" w14:textId="77777777" w:rsidR="00715FB1" w:rsidRPr="00B63229" w:rsidRDefault="00715FB1" w:rsidP="00715FB1">
      <w:pPr>
        <w:jc w:val="both"/>
        <w:rPr>
          <w:rFonts w:ascii="Arial" w:hAnsi="Arial"/>
          <w:b/>
        </w:rPr>
      </w:pPr>
      <w:r w:rsidRPr="00B63229">
        <w:rPr>
          <w:rFonts w:ascii="Arial" w:hAnsi="Arial"/>
          <w:b/>
        </w:rPr>
        <w:t>Note: Bidders must acknowledge their method of filing their questionnaire by checking the appropriate box on the Response Sheet for Bids (5. Submission Documents).</w:t>
      </w:r>
    </w:p>
    <w:p w14:paraId="2C871A37" w14:textId="77777777" w:rsidR="00715FB1" w:rsidRPr="00B63229" w:rsidRDefault="00715FB1" w:rsidP="00715FB1">
      <w:pPr>
        <w:autoSpaceDE w:val="0"/>
        <w:autoSpaceDN w:val="0"/>
        <w:adjustRightInd w:val="0"/>
        <w:rPr>
          <w:rFonts w:ascii="Arial" w:hAnsi="Arial"/>
          <w:u w:val="single"/>
        </w:rPr>
      </w:pPr>
    </w:p>
    <w:p w14:paraId="56058373" w14:textId="77777777" w:rsidR="00715FB1" w:rsidRPr="00B63229" w:rsidRDefault="00715FB1" w:rsidP="00715FB1">
      <w:pPr>
        <w:pStyle w:val="Heading3"/>
      </w:pPr>
      <w:r w:rsidRPr="00B63229">
        <w:t>Procurement Lobbying Law</w:t>
      </w:r>
    </w:p>
    <w:p w14:paraId="2C90B9F5" w14:textId="77777777" w:rsidR="00715FB1" w:rsidRPr="006C0297" w:rsidRDefault="00715FB1" w:rsidP="00715FB1">
      <w:pPr>
        <w:autoSpaceDE w:val="0"/>
        <w:autoSpaceDN w:val="0"/>
        <w:adjustRightInd w:val="0"/>
        <w:rPr>
          <w:rFonts w:ascii="Arial" w:hAnsi="Arial" w:cs="Arial"/>
          <w:szCs w:val="16"/>
          <w:u w:val="single"/>
        </w:rPr>
      </w:pPr>
    </w:p>
    <w:p w14:paraId="473AA40D" w14:textId="77777777" w:rsidR="00715FB1" w:rsidRPr="00B63229" w:rsidRDefault="00715FB1" w:rsidP="00715FB1">
      <w:pPr>
        <w:autoSpaceDE w:val="0"/>
        <w:autoSpaceDN w:val="0"/>
        <w:adjustRightInd w:val="0"/>
        <w:rPr>
          <w:rFonts w:ascii="Arial" w:hAnsi="Arial"/>
        </w:rPr>
      </w:pPr>
      <w:r w:rsidRPr="00B63229">
        <w:rPr>
          <w:rFonts w:ascii="Arial" w:hAnsi="Arial"/>
        </w:rPr>
        <w:t xml:space="preserve">Pursuant to State Finance Law §§139-j and 139-k, this solicitation includes and imposes certain restrictions on communications between the New York State Education Department (“NYSED”) and an Offerer/bidder during the procurement process. An Offerer/bidder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 Designated staff, as of the date hereof, is identified below. NYSED employees are also required to obtain certain information when contacted during the restricted period and make a determination of the responsibility of the Offerer/bidder pursuant to these two statutes. Certain findings of non-responsibility can result in rejection for contract award and in the event of two findings within a four-year period, the Offerer/bidder is debarred from obtaining governmental Procurement Contracts. Further information about these requirements can be found at </w:t>
      </w:r>
      <w:hyperlink r:id="rId31" w:history="1">
        <w:r w:rsidRPr="00B63229">
          <w:rPr>
            <w:rStyle w:val="Hyperlink"/>
            <w:rFonts w:ascii="Arial" w:eastAsiaTheme="majorEastAsia" w:hAnsi="Arial"/>
          </w:rPr>
          <w:t>NYSED's Procurement Lobbying Law Policy Guidelines</w:t>
        </w:r>
      </w:hyperlink>
      <w:r w:rsidRPr="00B63229">
        <w:rPr>
          <w:rStyle w:val="Hyperlink"/>
          <w:rFonts w:ascii="Arial" w:eastAsiaTheme="majorEastAsia" w:hAnsi="Arial"/>
        </w:rPr>
        <w:t xml:space="preserve"> webpage.</w:t>
      </w:r>
    </w:p>
    <w:p w14:paraId="2FB45B78" w14:textId="77777777" w:rsidR="00715FB1" w:rsidRPr="00B63229" w:rsidRDefault="00715FB1" w:rsidP="00715FB1">
      <w:pPr>
        <w:autoSpaceDE w:val="0"/>
        <w:autoSpaceDN w:val="0"/>
        <w:adjustRightInd w:val="0"/>
        <w:rPr>
          <w:rFonts w:ascii="Arial" w:hAnsi="Arial"/>
        </w:rPr>
      </w:pPr>
    </w:p>
    <w:p w14:paraId="3525CEC8" w14:textId="77777777" w:rsidR="00715FB1" w:rsidRPr="00B63229" w:rsidRDefault="00715FB1" w:rsidP="00715FB1">
      <w:pPr>
        <w:autoSpaceDE w:val="0"/>
        <w:autoSpaceDN w:val="0"/>
        <w:adjustRightInd w:val="0"/>
        <w:rPr>
          <w:rFonts w:ascii="Arial" w:hAnsi="Arial"/>
        </w:rPr>
      </w:pPr>
      <w:r w:rsidRPr="00B63229">
        <w:rPr>
          <w:rFonts w:ascii="Arial" w:hAnsi="Arial"/>
        </w:rPr>
        <w:t>Designated Contacts for NYSED</w:t>
      </w:r>
    </w:p>
    <w:p w14:paraId="067A8D60" w14:textId="77777777" w:rsidR="00715FB1" w:rsidRPr="00B63229" w:rsidRDefault="00715FB1" w:rsidP="00715FB1">
      <w:pPr>
        <w:autoSpaceDE w:val="0"/>
        <w:autoSpaceDN w:val="0"/>
        <w:adjustRightInd w:val="0"/>
        <w:rPr>
          <w:rFonts w:ascii="Arial" w:hAnsi="Arial"/>
        </w:rPr>
      </w:pPr>
      <w:r w:rsidRPr="00B63229">
        <w:rPr>
          <w:rFonts w:ascii="Arial" w:hAnsi="Arial"/>
        </w:rPr>
        <w:t xml:space="preserve">Program Office – </w:t>
      </w:r>
      <w:r w:rsidRPr="00B63229">
        <w:rPr>
          <w:rFonts w:ascii="Arial" w:hAnsi="Arial"/>
          <w:b/>
        </w:rPr>
        <w:t xml:space="preserve">Clare </w:t>
      </w:r>
      <w:r w:rsidRPr="00B63229">
        <w:rPr>
          <w:rFonts w:ascii="Arial" w:hAnsi="Arial" w:cs="Arial"/>
          <w:b/>
          <w:bCs/>
          <w:szCs w:val="16"/>
        </w:rPr>
        <w:t>Flemming</w:t>
      </w:r>
    </w:p>
    <w:p w14:paraId="268E50A0" w14:textId="77777777" w:rsidR="00715FB1" w:rsidRPr="00B63229" w:rsidRDefault="00715FB1" w:rsidP="00715FB1">
      <w:pPr>
        <w:autoSpaceDE w:val="0"/>
        <w:autoSpaceDN w:val="0"/>
        <w:adjustRightInd w:val="0"/>
        <w:rPr>
          <w:rFonts w:ascii="Arial" w:hAnsi="Arial"/>
        </w:rPr>
      </w:pPr>
      <w:r w:rsidRPr="00B63229">
        <w:rPr>
          <w:rFonts w:ascii="Arial" w:hAnsi="Arial"/>
        </w:rPr>
        <w:t xml:space="preserve">Contract Administration Unit – </w:t>
      </w:r>
      <w:r w:rsidRPr="00B63229">
        <w:rPr>
          <w:rFonts w:ascii="Arial" w:hAnsi="Arial"/>
          <w:b/>
        </w:rPr>
        <w:t>Adam Kutryb</w:t>
      </w:r>
    </w:p>
    <w:p w14:paraId="3CB7DF2B" w14:textId="77777777" w:rsidR="00715FB1" w:rsidRPr="006C0297" w:rsidRDefault="00715FB1" w:rsidP="00715FB1">
      <w:pPr>
        <w:autoSpaceDE w:val="0"/>
        <w:autoSpaceDN w:val="0"/>
        <w:adjustRightInd w:val="0"/>
        <w:rPr>
          <w:rFonts w:ascii="Arial" w:hAnsi="Arial" w:cs="Arial"/>
          <w:szCs w:val="16"/>
          <w:u w:val="single"/>
        </w:rPr>
      </w:pPr>
    </w:p>
    <w:p w14:paraId="74F954AD" w14:textId="77777777" w:rsidR="00715FB1" w:rsidRPr="00F97DD5" w:rsidRDefault="00715FB1" w:rsidP="00715FB1">
      <w:pPr>
        <w:pStyle w:val="Heading3"/>
        <w:rPr>
          <w:rFonts w:cs="Arial"/>
        </w:rPr>
      </w:pPr>
      <w:r w:rsidRPr="00F97DD5">
        <w:rPr>
          <w:rFonts w:cs="Arial"/>
        </w:rPr>
        <w:t>Consultant Disclosure Legislation</w:t>
      </w:r>
    </w:p>
    <w:p w14:paraId="1C326BCF" w14:textId="77777777" w:rsidR="00715FB1" w:rsidRPr="006C0297" w:rsidRDefault="00715FB1" w:rsidP="00715FB1">
      <w:pPr>
        <w:pStyle w:val="NormalWeb"/>
        <w:spacing w:before="0" w:beforeAutospacing="0" w:after="0" w:afterAutospacing="0"/>
        <w:jc w:val="both"/>
        <w:rPr>
          <w:rFonts w:ascii="Arial" w:hAnsi="Arial" w:cs="Arial"/>
          <w:sz w:val="24"/>
        </w:rPr>
      </w:pPr>
    </w:p>
    <w:p w14:paraId="555E9A85" w14:textId="77777777" w:rsidR="00715FB1" w:rsidRPr="006C0297" w:rsidRDefault="00715FB1" w:rsidP="00715FB1">
      <w:pPr>
        <w:pStyle w:val="NormalWeb"/>
        <w:spacing w:before="0" w:beforeAutospacing="0" w:after="0" w:afterAutospacing="0"/>
        <w:jc w:val="both"/>
        <w:rPr>
          <w:rFonts w:ascii="Arial" w:hAnsi="Arial" w:cs="Arial"/>
          <w:sz w:val="24"/>
        </w:rPr>
      </w:pPr>
      <w:r w:rsidRPr="006C0297">
        <w:rPr>
          <w:rFonts w:ascii="Arial" w:hAnsi="Arial" w:cs="Arial"/>
          <w:sz w:val="24"/>
        </w:rPr>
        <w:t xml:space="preserve">Effective June 19, 2006, new reporting requirements became effective for State contractors, as the result of an amendment to State Finance Law §§ 8 and 163. As a result of these changes in law, State contractors will be required to disclose, by employment category, the number of persons employed to provide services under a contract for consulting services, the number of hours worked and the amount </w:t>
      </w:r>
      <w:r w:rsidRPr="006C0297">
        <w:rPr>
          <w:rFonts w:ascii="Arial" w:hAnsi="Arial" w:cs="Arial"/>
          <w:sz w:val="24"/>
        </w:rPr>
        <w:lastRenderedPageBreak/>
        <w:t>paid to the contractor by the State as compensation for work performed by these employees. This will include information on any persons working under any subcontracts with the State contractor.</w:t>
      </w:r>
    </w:p>
    <w:p w14:paraId="295AD49B" w14:textId="77777777" w:rsidR="00715FB1" w:rsidRPr="006C0297" w:rsidRDefault="00715FB1" w:rsidP="00715FB1">
      <w:pPr>
        <w:pStyle w:val="NormalWeb"/>
        <w:spacing w:before="0" w:beforeAutospacing="0" w:after="0" w:afterAutospacing="0"/>
        <w:jc w:val="both"/>
        <w:rPr>
          <w:rFonts w:ascii="Arial" w:hAnsi="Arial" w:cs="Arial"/>
          <w:sz w:val="24"/>
          <w:szCs w:val="17"/>
        </w:rPr>
      </w:pPr>
    </w:p>
    <w:p w14:paraId="1C9B148E" w14:textId="77777777" w:rsidR="00715FB1" w:rsidRPr="006C0297" w:rsidRDefault="00715FB1" w:rsidP="00715FB1">
      <w:pPr>
        <w:pStyle w:val="NormalWeb"/>
        <w:spacing w:before="0" w:beforeAutospacing="0" w:after="0" w:afterAutospacing="0"/>
        <w:jc w:val="both"/>
        <w:rPr>
          <w:rFonts w:ascii="Arial" w:hAnsi="Arial" w:cs="Arial"/>
          <w:sz w:val="24"/>
          <w:szCs w:val="17"/>
        </w:rPr>
      </w:pPr>
      <w:r w:rsidRPr="006C0297">
        <w:rPr>
          <w:rFonts w:ascii="Arial" w:hAnsi="Arial" w:cs="Arial"/>
          <w:sz w:val="24"/>
          <w:szCs w:val="17"/>
        </w:rPr>
        <w:t xml:space="preserve">Chapter 10 of the Laws of 2006 expands the definition of contracts for consulting services to include any contract entered into by a </w:t>
      </w:r>
      <w:proofErr w:type="gramStart"/>
      <w:r w:rsidRPr="006C0297">
        <w:rPr>
          <w:rFonts w:ascii="Arial" w:hAnsi="Arial" w:cs="Arial"/>
          <w:sz w:val="24"/>
          <w:szCs w:val="17"/>
        </w:rPr>
        <w:t>State</w:t>
      </w:r>
      <w:proofErr w:type="gramEnd"/>
      <w:r w:rsidRPr="006C0297">
        <w:rPr>
          <w:rFonts w:ascii="Arial" w:hAnsi="Arial" w:cs="Arial"/>
          <w:sz w:val="24"/>
          <w:szCs w:val="17"/>
        </w:rPr>
        <w:t xml:space="preserve"> agency for analysis, evaluation, research, training, data processing, computer programming, engineering, environmental, health, and mental health services, accounting, auditing, paralegal, legal, or similar services.</w:t>
      </w:r>
    </w:p>
    <w:p w14:paraId="047041B0" w14:textId="77777777" w:rsidR="00715FB1" w:rsidRPr="006C0297" w:rsidRDefault="00715FB1" w:rsidP="00715FB1">
      <w:pPr>
        <w:pStyle w:val="NormalWeb"/>
        <w:spacing w:before="0" w:beforeAutospacing="0" w:after="0" w:afterAutospacing="0"/>
        <w:jc w:val="both"/>
        <w:rPr>
          <w:rFonts w:ascii="Arial" w:hAnsi="Arial" w:cs="Arial"/>
          <w:sz w:val="24"/>
        </w:rPr>
      </w:pPr>
    </w:p>
    <w:p w14:paraId="6194B5F5" w14:textId="77777777" w:rsidR="00715FB1" w:rsidRPr="006C0297" w:rsidRDefault="00715FB1" w:rsidP="00715FB1">
      <w:pPr>
        <w:pStyle w:val="NormalWeb"/>
        <w:spacing w:before="0" w:beforeAutospacing="0" w:after="0" w:afterAutospacing="0"/>
        <w:jc w:val="both"/>
        <w:rPr>
          <w:rFonts w:ascii="Arial" w:hAnsi="Arial" w:cs="Arial"/>
          <w:sz w:val="24"/>
          <w:szCs w:val="17"/>
        </w:rPr>
      </w:pPr>
      <w:r w:rsidRPr="006C0297">
        <w:rPr>
          <w:rFonts w:ascii="Arial" w:hAnsi="Arial" w:cs="Arial"/>
          <w:sz w:val="24"/>
        </w:rPr>
        <w:t xml:space="preserve">To enable compliance with the law, State agencies must include in the Procurement Record submitted to OSC for new consultant contracts, the State Consultant Services Contractor’s Planned Employment from Contract Start Date Through the End of the Contract Term (Form A). The completed form must include information for all employees providing service under the contract whether employed by the contractor or a subcontractor. Please note that the form captures the necessary planned employment information </w:t>
      </w:r>
      <w:r w:rsidRPr="006C0297">
        <w:rPr>
          <w:rStyle w:val="Strong"/>
          <w:rFonts w:ascii="Arial" w:hAnsi="Arial" w:cs="Arial"/>
          <w:i/>
          <w:iCs/>
          <w:sz w:val="24"/>
        </w:rPr>
        <w:t>prospectively from the start date of the contract through the end of the contract term</w:t>
      </w:r>
      <w:r w:rsidRPr="006C0297">
        <w:rPr>
          <w:rStyle w:val="Emphasis"/>
          <w:rFonts w:ascii="Arial" w:hAnsi="Arial" w:cs="Arial"/>
          <w:sz w:val="24"/>
        </w:rPr>
        <w:t>.</w:t>
      </w:r>
    </w:p>
    <w:p w14:paraId="21155A9D" w14:textId="77777777" w:rsidR="00715FB1" w:rsidRPr="00F97DD5" w:rsidRDefault="00715FB1" w:rsidP="00715FB1">
      <w:pPr>
        <w:pStyle w:val="NormalWeb"/>
        <w:spacing w:before="0" w:beforeAutospacing="0" w:after="0" w:afterAutospacing="0"/>
        <w:jc w:val="both"/>
        <w:rPr>
          <w:rFonts w:ascii="Arial" w:hAnsi="Arial" w:cs="Arial"/>
        </w:rPr>
      </w:pPr>
    </w:p>
    <w:p w14:paraId="4B41EE02" w14:textId="77777777" w:rsidR="00715FB1" w:rsidRPr="006C0297" w:rsidRDefault="00812A31" w:rsidP="00715FB1">
      <w:pPr>
        <w:pStyle w:val="NormalWeb"/>
        <w:spacing w:before="0" w:beforeAutospacing="0" w:after="0" w:afterAutospacing="0"/>
        <w:jc w:val="both"/>
        <w:rPr>
          <w:rStyle w:val="Hyperlink"/>
          <w:rFonts w:ascii="Arial" w:eastAsiaTheme="majorEastAsia" w:hAnsi="Arial" w:cs="Arial"/>
          <w:sz w:val="24"/>
        </w:rPr>
      </w:pPr>
      <w:hyperlink r:id="rId32" w:history="1">
        <w:r w:rsidR="00715FB1" w:rsidRPr="006C0297">
          <w:rPr>
            <w:rStyle w:val="Hyperlink"/>
            <w:rFonts w:ascii="Arial" w:eastAsiaTheme="majorEastAsia" w:hAnsi="Arial" w:cs="Arial"/>
            <w:sz w:val="24"/>
          </w:rPr>
          <w:t>Form A</w:t>
        </w:r>
      </w:hyperlink>
      <w:r w:rsidR="00715FB1" w:rsidRPr="006C0297">
        <w:rPr>
          <w:rFonts w:ascii="Arial" w:hAnsi="Arial" w:cs="Arial"/>
          <w:sz w:val="24"/>
        </w:rPr>
        <w:t xml:space="preserve"> is available on OSC’s website.</w:t>
      </w:r>
    </w:p>
    <w:p w14:paraId="3B54ACAD" w14:textId="77777777" w:rsidR="00715FB1" w:rsidRPr="006C0297" w:rsidRDefault="00715FB1" w:rsidP="00715FB1">
      <w:pPr>
        <w:pStyle w:val="NormalWeb"/>
        <w:spacing w:before="0" w:beforeAutospacing="0" w:after="0" w:afterAutospacing="0"/>
        <w:jc w:val="both"/>
        <w:rPr>
          <w:rFonts w:ascii="Arial" w:hAnsi="Arial" w:cs="Arial"/>
          <w:b/>
          <w:sz w:val="24"/>
          <w:szCs w:val="24"/>
        </w:rPr>
      </w:pPr>
    </w:p>
    <w:p w14:paraId="3A713C8B" w14:textId="77777777" w:rsidR="00715FB1" w:rsidRPr="006C0297" w:rsidRDefault="00715FB1" w:rsidP="00715FB1">
      <w:pPr>
        <w:pStyle w:val="NormalWeb"/>
        <w:spacing w:before="0" w:beforeAutospacing="0" w:after="0" w:afterAutospacing="0"/>
        <w:jc w:val="both"/>
        <w:rPr>
          <w:rFonts w:ascii="Arial" w:hAnsi="Arial" w:cs="Arial"/>
          <w:sz w:val="24"/>
        </w:rPr>
      </w:pPr>
      <w:r w:rsidRPr="006C0297">
        <w:rPr>
          <w:rFonts w:ascii="Arial" w:hAnsi="Arial" w:cs="Arial"/>
          <w:b/>
          <w:sz w:val="24"/>
          <w:szCs w:val="24"/>
        </w:rPr>
        <w:t xml:space="preserve">Please note that although this form is </w:t>
      </w:r>
      <w:r w:rsidRPr="006C0297">
        <w:rPr>
          <w:rFonts w:ascii="Arial" w:hAnsi="Arial" w:cs="Arial"/>
          <w:b/>
          <w:sz w:val="24"/>
          <w:szCs w:val="24"/>
          <w:u w:val="single"/>
        </w:rPr>
        <w:t xml:space="preserve">not </w:t>
      </w:r>
      <w:r w:rsidRPr="006C0297">
        <w:rPr>
          <w:rFonts w:ascii="Arial" w:hAnsi="Arial" w:cs="Arial"/>
          <w:b/>
          <w:sz w:val="24"/>
          <w:szCs w:val="24"/>
        </w:rPr>
        <w:t>required as part of the bid submission, NYSED encourages bidders to include it in their bid submission to expedite contract execution if the bidder is awarded the contract. Note also that only the form listed above is acceptable.</w:t>
      </w:r>
    </w:p>
    <w:p w14:paraId="252C7637" w14:textId="77777777" w:rsidR="00715FB1" w:rsidRPr="006C0297" w:rsidRDefault="00715FB1" w:rsidP="00715FB1">
      <w:pPr>
        <w:pStyle w:val="NormalWeb"/>
        <w:spacing w:before="0" w:beforeAutospacing="0" w:after="0" w:afterAutospacing="0"/>
        <w:jc w:val="both"/>
        <w:rPr>
          <w:rStyle w:val="Strong"/>
          <w:rFonts w:ascii="Arial" w:hAnsi="Arial" w:cs="Arial"/>
          <w:sz w:val="24"/>
        </w:rPr>
      </w:pPr>
      <w:r w:rsidRPr="00F97DD5">
        <w:rPr>
          <w:rFonts w:ascii="Arial" w:hAnsi="Arial" w:cs="Arial"/>
          <w:sz w:val="24"/>
        </w:rPr>
        <w:t xml:space="preserve">Chapter 10 of the Laws of 2006 mandates that State agencies must now require State contractors to </w:t>
      </w:r>
      <w:r w:rsidRPr="006C0297">
        <w:rPr>
          <w:rFonts w:ascii="Arial" w:hAnsi="Arial" w:cs="Arial"/>
          <w:b/>
          <w:bCs/>
          <w:sz w:val="24"/>
        </w:rPr>
        <w:t>report annually</w:t>
      </w:r>
      <w:r w:rsidRPr="006C0297">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 </w:t>
      </w:r>
      <w:r w:rsidRPr="00F97DD5">
        <w:rPr>
          <w:rFonts w:ascii="Arial" w:hAnsi="Arial" w:cs="Arial"/>
          <w:sz w:val="24"/>
        </w:rPr>
        <w:t xml:space="preserve">State Consultant Services Contractor’s Annual Employment Report (Form B) is to be used to report the </w:t>
      </w:r>
      <w:r w:rsidRPr="006C0297">
        <w:rPr>
          <w:rFonts w:ascii="Arial" w:hAnsi="Arial" w:cs="Arial"/>
          <w:sz w:val="24"/>
        </w:rPr>
        <w:t xml:space="preserve">information for all procurement contracts above $15,000. Please note that, in contrast to the information to be included on Form A, which is a one-time report of planned employment data for the entire term of a consulting contract on a projected basis, </w:t>
      </w:r>
      <w:r w:rsidRPr="006C0297">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6C0297">
        <w:rPr>
          <w:rStyle w:val="Strong"/>
          <w:rFonts w:ascii="Arial" w:hAnsi="Arial" w:cs="Arial"/>
          <w:sz w:val="24"/>
        </w:rPr>
        <w:t>.</w:t>
      </w:r>
    </w:p>
    <w:p w14:paraId="35BFEE07" w14:textId="77777777" w:rsidR="00715FB1" w:rsidRPr="00F97DD5" w:rsidRDefault="00715FB1" w:rsidP="00715FB1">
      <w:pPr>
        <w:pStyle w:val="NormalWeb"/>
        <w:spacing w:before="0" w:beforeAutospacing="0" w:after="0" w:afterAutospacing="0"/>
        <w:jc w:val="both"/>
        <w:rPr>
          <w:rFonts w:ascii="Arial" w:hAnsi="Arial" w:cs="Arial"/>
        </w:rPr>
      </w:pPr>
    </w:p>
    <w:p w14:paraId="1F1B586A" w14:textId="77777777" w:rsidR="00715FB1" w:rsidRPr="006C0297" w:rsidRDefault="00812A31" w:rsidP="00715FB1">
      <w:pPr>
        <w:pStyle w:val="NormalWeb"/>
        <w:spacing w:before="0" w:beforeAutospacing="0" w:after="0" w:afterAutospacing="0"/>
        <w:jc w:val="both"/>
        <w:rPr>
          <w:rStyle w:val="Hyperlink"/>
          <w:rFonts w:ascii="Arial" w:eastAsiaTheme="majorEastAsia" w:hAnsi="Arial" w:cs="Arial"/>
          <w:sz w:val="24"/>
        </w:rPr>
      </w:pPr>
      <w:hyperlink r:id="rId33" w:history="1">
        <w:r w:rsidR="00715FB1" w:rsidRPr="006C0297">
          <w:rPr>
            <w:rStyle w:val="Hyperlink"/>
            <w:rFonts w:ascii="Arial" w:eastAsiaTheme="majorEastAsia" w:hAnsi="Arial" w:cs="Arial"/>
            <w:sz w:val="24"/>
          </w:rPr>
          <w:t>Form B</w:t>
        </w:r>
      </w:hyperlink>
      <w:r w:rsidR="00715FB1" w:rsidRPr="006C0297">
        <w:rPr>
          <w:rFonts w:ascii="Arial" w:hAnsi="Arial" w:cs="Arial"/>
          <w:sz w:val="24"/>
        </w:rPr>
        <w:t xml:space="preserve"> is available on OSC’s website.</w:t>
      </w:r>
    </w:p>
    <w:p w14:paraId="771B9420" w14:textId="77777777" w:rsidR="00715FB1" w:rsidRPr="006C0297" w:rsidRDefault="00715FB1" w:rsidP="00715FB1">
      <w:pPr>
        <w:pStyle w:val="NormalWeb"/>
        <w:spacing w:before="0" w:beforeAutospacing="0" w:after="0" w:afterAutospacing="0"/>
        <w:jc w:val="both"/>
        <w:rPr>
          <w:rFonts w:ascii="Arial" w:hAnsi="Arial" w:cs="Arial"/>
          <w:sz w:val="24"/>
        </w:rPr>
      </w:pPr>
    </w:p>
    <w:p w14:paraId="780E839C" w14:textId="77777777" w:rsidR="00715FB1" w:rsidRPr="006C0297" w:rsidRDefault="00715FB1" w:rsidP="00715FB1">
      <w:pPr>
        <w:pStyle w:val="NormalWeb"/>
        <w:spacing w:before="0" w:beforeAutospacing="0" w:after="0" w:afterAutospacing="0"/>
        <w:jc w:val="both"/>
        <w:rPr>
          <w:rFonts w:ascii="Arial" w:hAnsi="Arial" w:cs="Arial"/>
          <w:sz w:val="24"/>
        </w:rPr>
      </w:pPr>
      <w:r w:rsidRPr="006C0297">
        <w:rPr>
          <w:rFonts w:ascii="Arial" w:hAnsi="Arial" w:cs="Arial"/>
          <w:sz w:val="24"/>
        </w:rPr>
        <w:t xml:space="preserve">For more information, please visit </w:t>
      </w:r>
      <w:hyperlink r:id="rId34" w:history="1">
        <w:r w:rsidRPr="006C0297">
          <w:rPr>
            <w:rStyle w:val="Hyperlink"/>
            <w:rFonts w:ascii="Arial" w:eastAsiaTheme="majorEastAsia" w:hAnsi="Arial" w:cs="Arial"/>
            <w:sz w:val="24"/>
          </w:rPr>
          <w:t>OSC Guide to Financial Operations.</w:t>
        </w:r>
      </w:hyperlink>
    </w:p>
    <w:p w14:paraId="5FDBFEC4" w14:textId="77777777" w:rsidR="00715FB1" w:rsidRPr="00F97DD5" w:rsidRDefault="00715FB1" w:rsidP="00715FB1">
      <w:pPr>
        <w:pStyle w:val="Heading3"/>
        <w:rPr>
          <w:rFonts w:cs="Arial"/>
        </w:rPr>
      </w:pPr>
    </w:p>
    <w:p w14:paraId="15C9923A" w14:textId="77777777" w:rsidR="00715FB1" w:rsidRPr="00B63229" w:rsidRDefault="00715FB1" w:rsidP="00715FB1">
      <w:pPr>
        <w:pStyle w:val="Heading3"/>
      </w:pPr>
      <w:r w:rsidRPr="00B63229">
        <w:t>Public Officer’s Law Section 73</w:t>
      </w:r>
      <w:r w:rsidRPr="00F97DD5">
        <w:rPr>
          <w:rFonts w:cs="Arial"/>
        </w:rPr>
        <w:t xml:space="preserve"> </w:t>
      </w:r>
    </w:p>
    <w:p w14:paraId="70FB798F" w14:textId="77777777" w:rsidR="00715FB1" w:rsidRPr="00F97DD5" w:rsidRDefault="00715FB1" w:rsidP="00715FB1">
      <w:pPr>
        <w:rPr>
          <w:rFonts w:ascii="Arial" w:hAnsi="Arial" w:cs="Arial"/>
        </w:rPr>
      </w:pPr>
    </w:p>
    <w:p w14:paraId="7A734F84" w14:textId="77777777" w:rsidR="00715FB1" w:rsidRPr="00B63229" w:rsidRDefault="00715FB1" w:rsidP="00715FB1">
      <w:pPr>
        <w:rPr>
          <w:rFonts w:ascii="Arial" w:hAnsi="Arial"/>
        </w:rPr>
      </w:pPr>
      <w:r w:rsidRPr="00B63229">
        <w:rPr>
          <w:rFonts w:ascii="Arial" w:hAnsi="Arial"/>
        </w:rPr>
        <w:t>All bidders must comply with Public Officer’s Law Section 73 (4)(a), as follows:</w:t>
      </w:r>
    </w:p>
    <w:p w14:paraId="34BE82CD" w14:textId="77777777" w:rsidR="00715FB1" w:rsidRPr="00B63229" w:rsidRDefault="00715FB1" w:rsidP="00715FB1">
      <w:pPr>
        <w:rPr>
          <w:rFonts w:ascii="Arial" w:hAnsi="Arial"/>
        </w:rPr>
      </w:pPr>
    </w:p>
    <w:p w14:paraId="0BACB217" w14:textId="77777777" w:rsidR="00715FB1" w:rsidRPr="00B63229" w:rsidRDefault="00715FB1" w:rsidP="00715FB1">
      <w:pPr>
        <w:jc w:val="both"/>
        <w:rPr>
          <w:rFonts w:ascii="Arial" w:hAnsi="Arial"/>
        </w:rPr>
      </w:pPr>
      <w:r w:rsidRPr="00B63229">
        <w:rPr>
          <w:rFonts w:ascii="Arial" w:hAnsi="Arial"/>
        </w:rPr>
        <w:t xml:space="preserve">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w:t>
      </w:r>
      <w:r w:rsidRPr="00B63229">
        <w:rPr>
          <w:rFonts w:ascii="Arial" w:hAnsi="Arial"/>
        </w:rPr>
        <w:lastRenderedPageBreak/>
        <w:t xml:space="preserve">the publication of resolutions, advertisements or other legal propositions or notices in newspapers designated pursuant to law for such purpose and for which the rates are fixed pursuant to law. </w:t>
      </w:r>
    </w:p>
    <w:p w14:paraId="7B38D7FF" w14:textId="77777777" w:rsidR="00715FB1" w:rsidRPr="00B63229" w:rsidRDefault="00715FB1" w:rsidP="00715FB1">
      <w:pPr>
        <w:rPr>
          <w:rFonts w:ascii="Arial" w:hAnsi="Arial"/>
        </w:rPr>
      </w:pPr>
    </w:p>
    <w:p w14:paraId="4EC341F4" w14:textId="77777777" w:rsidR="00715FB1" w:rsidRPr="00B63229" w:rsidRDefault="00715FB1" w:rsidP="00715FB1">
      <w:pPr>
        <w:jc w:val="both"/>
        <w:rPr>
          <w:rFonts w:ascii="Arial" w:hAnsi="Arial"/>
        </w:rPr>
      </w:pPr>
      <w:r w:rsidRPr="00B63229">
        <w:rPr>
          <w:rFonts w:ascii="Arial" w:hAnsi="Arial"/>
        </w:rPr>
        <w:t>(i) The term "state officer or employee" shall mean:</w:t>
      </w:r>
    </w:p>
    <w:p w14:paraId="33C61245" w14:textId="77777777" w:rsidR="00715FB1" w:rsidRPr="00B63229" w:rsidRDefault="00715FB1" w:rsidP="00715FB1">
      <w:pPr>
        <w:ind w:firstLine="432"/>
        <w:jc w:val="both"/>
        <w:rPr>
          <w:rFonts w:ascii="Arial" w:hAnsi="Arial"/>
        </w:rPr>
      </w:pPr>
      <w:r w:rsidRPr="00B63229">
        <w:rPr>
          <w:rFonts w:ascii="Arial" w:hAnsi="Arial"/>
        </w:rPr>
        <w:t>(i) heads of state departments and their deputies and assistants other than members of the board of regents of the university of the state of New York who receive no compensation or are compensated on a per diem basis;</w:t>
      </w:r>
    </w:p>
    <w:p w14:paraId="50B7B8BB" w14:textId="77777777" w:rsidR="00715FB1" w:rsidRPr="00B63229" w:rsidRDefault="00715FB1" w:rsidP="00715FB1">
      <w:pPr>
        <w:ind w:firstLine="432"/>
        <w:jc w:val="both"/>
        <w:rPr>
          <w:rFonts w:ascii="Arial" w:hAnsi="Arial"/>
        </w:rPr>
      </w:pPr>
      <w:r w:rsidRPr="00B63229">
        <w:rPr>
          <w:rFonts w:ascii="Arial" w:hAnsi="Arial"/>
        </w:rPr>
        <w:t>(ii) officers and employees of statewide elected officials;</w:t>
      </w:r>
    </w:p>
    <w:p w14:paraId="3336CBB4" w14:textId="77777777" w:rsidR="00715FB1" w:rsidRPr="00B63229" w:rsidRDefault="00715FB1" w:rsidP="00715FB1">
      <w:pPr>
        <w:ind w:firstLine="432"/>
        <w:jc w:val="both"/>
        <w:rPr>
          <w:rFonts w:ascii="Arial" w:hAnsi="Arial"/>
        </w:rPr>
      </w:pPr>
      <w:r w:rsidRPr="00B63229">
        <w:rPr>
          <w:rFonts w:ascii="Arial" w:hAnsi="Arial"/>
        </w:rPr>
        <w:t>(iii) officers and employees of state departments, boards, bureaus, divisions, commissions, councils or other state agencies other than officers of such boards, commissions or councils who receive no compensation or are compensated on a per diem basis; and</w:t>
      </w:r>
    </w:p>
    <w:p w14:paraId="58319633" w14:textId="77777777" w:rsidR="00715FB1" w:rsidRPr="00B63229" w:rsidRDefault="00715FB1" w:rsidP="00715FB1">
      <w:pPr>
        <w:ind w:firstLine="432"/>
        <w:jc w:val="both"/>
        <w:rPr>
          <w:rFonts w:ascii="Arial" w:hAnsi="Arial"/>
        </w:rPr>
      </w:pPr>
      <w:r w:rsidRPr="00B63229">
        <w:rPr>
          <w:rFonts w:ascii="Arial" w:hAnsi="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 corporations and commissions.</w:t>
      </w:r>
    </w:p>
    <w:p w14:paraId="015C0C41" w14:textId="77777777" w:rsidR="00715FB1" w:rsidRPr="006C0297" w:rsidRDefault="00715FB1" w:rsidP="00715FB1">
      <w:pPr>
        <w:rPr>
          <w:rFonts w:ascii="Arial" w:hAnsi="Arial" w:cs="Arial"/>
        </w:rPr>
      </w:pPr>
    </w:p>
    <w:p w14:paraId="434ED867" w14:textId="77777777" w:rsidR="00715FB1" w:rsidRPr="00F97DD5" w:rsidRDefault="00715FB1" w:rsidP="00715FB1">
      <w:pPr>
        <w:rPr>
          <w:rFonts w:ascii="Arial" w:hAnsi="Arial" w:cs="Arial"/>
          <w:sz w:val="20"/>
        </w:rPr>
      </w:pPr>
      <w:r w:rsidRPr="006C0297">
        <w:rPr>
          <w:rFonts w:ascii="Arial" w:hAnsi="Arial" w:cs="Arial"/>
        </w:rPr>
        <w:t xml:space="preserve">Review </w:t>
      </w:r>
      <w:hyperlink r:id="rId35" w:history="1">
        <w:r w:rsidRPr="006C0297">
          <w:rPr>
            <w:rStyle w:val="Hyperlink"/>
            <w:rFonts w:ascii="Arial" w:eastAsiaTheme="majorEastAsia" w:hAnsi="Arial" w:cs="Arial"/>
          </w:rPr>
          <w:t>Public Officer’s Law Section 73</w:t>
        </w:r>
      </w:hyperlink>
      <w:r w:rsidRPr="006C0297">
        <w:rPr>
          <w:rFonts w:ascii="Arial" w:hAnsi="Arial" w:cs="Arial"/>
        </w:rPr>
        <w:t>.</w:t>
      </w:r>
    </w:p>
    <w:p w14:paraId="42D0C980" w14:textId="77777777" w:rsidR="00715FB1" w:rsidRPr="00F97DD5" w:rsidRDefault="00715FB1" w:rsidP="00715FB1">
      <w:pPr>
        <w:pStyle w:val="Header"/>
        <w:rPr>
          <w:rFonts w:ascii="Arial" w:hAnsi="Arial" w:cs="Arial"/>
          <w:sz w:val="28"/>
        </w:rPr>
      </w:pPr>
    </w:p>
    <w:p w14:paraId="5ECF0FE3" w14:textId="77777777" w:rsidR="00715FB1" w:rsidRPr="00B63229" w:rsidRDefault="00715FB1" w:rsidP="00715FB1">
      <w:pPr>
        <w:pStyle w:val="Heading3"/>
      </w:pPr>
      <w:r w:rsidRPr="00B63229">
        <w:t>NYSED Substitute Form W-9</w:t>
      </w:r>
    </w:p>
    <w:p w14:paraId="48A14FE1" w14:textId="77777777" w:rsidR="00715FB1" w:rsidRPr="00B63229" w:rsidRDefault="00715FB1" w:rsidP="00715FB1">
      <w:pPr>
        <w:pStyle w:val="Header"/>
        <w:rPr>
          <w:rFonts w:ascii="Arial" w:hAnsi="Arial"/>
        </w:rPr>
      </w:pPr>
    </w:p>
    <w:p w14:paraId="6F825176" w14:textId="77777777" w:rsidR="00715FB1" w:rsidRPr="00B63229" w:rsidRDefault="00715FB1" w:rsidP="00715FB1">
      <w:pPr>
        <w:pStyle w:val="Default"/>
        <w:jc w:val="both"/>
        <w:rPr>
          <w:sz w:val="22"/>
        </w:rPr>
      </w:pPr>
      <w:r w:rsidRPr="006C0297">
        <w:rPr>
          <w:bCs/>
        </w:rPr>
        <w:t>Any payee/vendor/organization receiving Federal and/or State payments from NYSED must</w:t>
      </w:r>
      <w:r w:rsidRPr="00B63229">
        <w:rPr>
          <w:sz w:val="22"/>
        </w:rPr>
        <w:t xml:space="preserve"> complete the NYSED Substitute Form W-9 if they are not yet registered in </w:t>
      </w:r>
      <w:r w:rsidRPr="006C0297">
        <w:rPr>
          <w:bCs/>
        </w:rPr>
        <w:t>the Statewide Financial System</w:t>
      </w:r>
      <w:r w:rsidRPr="00B63229">
        <w:rPr>
          <w:sz w:val="22"/>
        </w:rPr>
        <w:t xml:space="preserve"> centralized vendor file.</w:t>
      </w:r>
    </w:p>
    <w:p w14:paraId="757C1D31" w14:textId="77777777" w:rsidR="00715FB1" w:rsidRPr="00B63229" w:rsidRDefault="00715FB1" w:rsidP="00715FB1">
      <w:pPr>
        <w:pStyle w:val="Header"/>
        <w:rPr>
          <w:rFonts w:ascii="Arial" w:hAnsi="Arial"/>
        </w:rPr>
      </w:pPr>
    </w:p>
    <w:p w14:paraId="3578CE6C" w14:textId="77777777" w:rsidR="00715FB1" w:rsidRPr="006C0297" w:rsidRDefault="00715FB1" w:rsidP="00715FB1">
      <w:pPr>
        <w:pStyle w:val="Default"/>
        <w:jc w:val="both"/>
        <w:rPr>
          <w:bCs/>
        </w:rPr>
      </w:pPr>
      <w:r w:rsidRPr="006C0297">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 We ask for the information on the NYSED Substitute Form W-9 to carry out the Internal Revenue laws of the United States.</w:t>
      </w:r>
    </w:p>
    <w:p w14:paraId="7693D52E" w14:textId="77777777" w:rsidR="00715FB1" w:rsidRPr="00B63229" w:rsidRDefault="00715FB1" w:rsidP="00715FB1">
      <w:pPr>
        <w:rPr>
          <w:rFonts w:ascii="Arial" w:hAnsi="Arial"/>
        </w:rPr>
      </w:pPr>
    </w:p>
    <w:p w14:paraId="20663EA6" w14:textId="77777777" w:rsidR="00715FB1" w:rsidRPr="00F97DD5" w:rsidRDefault="00715FB1" w:rsidP="00715FB1">
      <w:pPr>
        <w:pStyle w:val="Heading3"/>
        <w:rPr>
          <w:rFonts w:cs="Arial"/>
        </w:rPr>
      </w:pPr>
      <w:r w:rsidRPr="00B63229">
        <w:t>Workers’ Compensation Coverage and Debarment</w:t>
      </w:r>
    </w:p>
    <w:p w14:paraId="0D7E2061" w14:textId="77777777" w:rsidR="00715FB1" w:rsidRPr="00B63229" w:rsidRDefault="00715FB1" w:rsidP="00715FB1">
      <w:pPr>
        <w:pStyle w:val="NormalWeb"/>
        <w:spacing w:before="0" w:beforeAutospacing="0" w:after="0" w:afterAutospacing="0"/>
        <w:jc w:val="both"/>
        <w:rPr>
          <w:rFonts w:ascii="Arial" w:hAnsi="Arial"/>
          <w:sz w:val="24"/>
        </w:rPr>
      </w:pPr>
    </w:p>
    <w:p w14:paraId="3AACD3F3"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t xml:space="preserve">New York State Workers’ Compensation Law (WCL) has specific coverage requirements for businesses contracting with New York State and additional requirements which provide for the debarment of vendors that violate certain sections of WCL. The WCL </w:t>
      </w:r>
      <w:proofErr w:type="gramStart"/>
      <w:r w:rsidRPr="00B63229">
        <w:rPr>
          <w:rFonts w:ascii="Arial" w:hAnsi="Arial"/>
          <w:sz w:val="24"/>
        </w:rPr>
        <w:t>requires, and</w:t>
      </w:r>
      <w:proofErr w:type="gramEnd"/>
      <w:r w:rsidRPr="00B63229">
        <w:rPr>
          <w:rFonts w:ascii="Arial" w:hAnsi="Arial"/>
          <w:sz w:val="24"/>
        </w:rPr>
        <w:t xml:space="preserve"> has required since introduction of the law in 1922, the heads of all municipal and State entities to ensure that businesses have appropriate workers’ compensation and disability benefits insurance coverage </w:t>
      </w:r>
      <w:r w:rsidRPr="00B63229">
        <w:rPr>
          <w:rFonts w:ascii="Arial" w:hAnsi="Arial"/>
          <w:i/>
          <w:sz w:val="24"/>
        </w:rPr>
        <w:t>prior</w:t>
      </w:r>
      <w:r w:rsidRPr="00B63229">
        <w:rPr>
          <w:rFonts w:ascii="Arial" w:hAnsi="Arial"/>
          <w:sz w:val="24"/>
        </w:rPr>
        <w:t xml:space="preserve"> to issuing any permits or licenses, or </w:t>
      </w:r>
      <w:r w:rsidRPr="00B63229">
        <w:rPr>
          <w:rFonts w:ascii="Arial" w:hAnsi="Arial"/>
          <w:i/>
          <w:sz w:val="24"/>
        </w:rPr>
        <w:t>prior</w:t>
      </w:r>
      <w:r w:rsidRPr="00B63229">
        <w:rPr>
          <w:rFonts w:ascii="Arial" w:hAnsi="Arial"/>
          <w:sz w:val="24"/>
        </w:rPr>
        <w:t xml:space="preserve"> to entering into contracts.</w:t>
      </w:r>
    </w:p>
    <w:p w14:paraId="134BD949" w14:textId="77777777" w:rsidR="00715FB1" w:rsidRPr="00B63229" w:rsidRDefault="00715FB1" w:rsidP="00715FB1">
      <w:pPr>
        <w:pStyle w:val="NormalWeb"/>
        <w:spacing w:before="0" w:beforeAutospacing="0" w:after="0" w:afterAutospacing="0"/>
        <w:jc w:val="both"/>
        <w:rPr>
          <w:rFonts w:ascii="Arial" w:hAnsi="Arial"/>
          <w:sz w:val="24"/>
        </w:rPr>
      </w:pPr>
    </w:p>
    <w:p w14:paraId="5FDB8E59"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04F0DB74" w14:textId="77777777" w:rsidR="00715FB1" w:rsidRPr="00B63229" w:rsidRDefault="00715FB1" w:rsidP="00715FB1">
      <w:pPr>
        <w:pStyle w:val="NormalWeb"/>
        <w:spacing w:before="0" w:beforeAutospacing="0" w:after="0" w:afterAutospacing="0"/>
        <w:jc w:val="both"/>
        <w:rPr>
          <w:rFonts w:ascii="Arial" w:hAnsi="Arial"/>
          <w:sz w:val="24"/>
        </w:rPr>
      </w:pPr>
    </w:p>
    <w:p w14:paraId="271FB2EE"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lastRenderedPageBreak/>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06201A5F" w14:textId="77777777" w:rsidR="00715FB1" w:rsidRPr="00B63229" w:rsidRDefault="00715FB1" w:rsidP="00715FB1">
      <w:pPr>
        <w:pStyle w:val="Heading3"/>
      </w:pPr>
    </w:p>
    <w:p w14:paraId="18A0740C" w14:textId="77777777" w:rsidR="00715FB1" w:rsidRPr="00F97DD5" w:rsidRDefault="00715FB1" w:rsidP="00715FB1">
      <w:pPr>
        <w:pStyle w:val="Heading3"/>
        <w:rPr>
          <w:rFonts w:cs="Arial"/>
        </w:rPr>
      </w:pPr>
      <w:r w:rsidRPr="00F97DD5">
        <w:rPr>
          <w:rFonts w:cs="Arial"/>
        </w:rPr>
        <w:t xml:space="preserve">PROOF OF COVERAGE REQUIREMENTS </w:t>
      </w:r>
    </w:p>
    <w:p w14:paraId="5E90B96A"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t>The Workers’ Compensation Board has developed several forms to assist State contracting entities in ensuring that businesses have the appropriate workers’ compensation and disability insurance coverage as required by Sections 57 and 220(8) of the WCL.</w:t>
      </w:r>
    </w:p>
    <w:p w14:paraId="7125F52A" w14:textId="77777777" w:rsidR="00715FB1" w:rsidRPr="006C0297" w:rsidRDefault="00715FB1" w:rsidP="00715FB1">
      <w:pPr>
        <w:pStyle w:val="NormalWeb"/>
        <w:spacing w:before="0" w:beforeAutospacing="0" w:after="0" w:afterAutospacing="0"/>
        <w:jc w:val="both"/>
        <w:rPr>
          <w:rFonts w:ascii="Arial" w:hAnsi="Arial" w:cs="Arial"/>
          <w:b/>
          <w:bCs/>
          <w:i/>
          <w:iCs/>
          <w:sz w:val="24"/>
          <w:szCs w:val="24"/>
        </w:rPr>
      </w:pPr>
    </w:p>
    <w:p w14:paraId="583B4E68"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b/>
          <w:i/>
          <w:sz w:val="24"/>
        </w:rPr>
        <w:t>Please note – an ACORD form is not acceptable proof of New York State workers’ compensation or disability benefits insurance coverage</w:t>
      </w:r>
      <w:r w:rsidRPr="00B63229">
        <w:rPr>
          <w:rFonts w:ascii="Arial" w:hAnsi="Arial"/>
          <w:sz w:val="24"/>
        </w:rPr>
        <w:t>.</w:t>
      </w:r>
    </w:p>
    <w:p w14:paraId="763BD940" w14:textId="77777777" w:rsidR="00715FB1" w:rsidRPr="00B63229" w:rsidRDefault="00715FB1" w:rsidP="00715FB1">
      <w:pPr>
        <w:pStyle w:val="NormalWeb"/>
        <w:spacing w:before="0" w:beforeAutospacing="0" w:after="0" w:afterAutospacing="0"/>
        <w:jc w:val="both"/>
        <w:rPr>
          <w:rFonts w:ascii="Arial" w:hAnsi="Arial"/>
          <w:b/>
          <w:sz w:val="24"/>
        </w:rPr>
      </w:pPr>
    </w:p>
    <w:p w14:paraId="710A548C"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b/>
          <w:sz w:val="24"/>
        </w:rPr>
        <w:t>Proof of Workers’ Compensation Coverage</w:t>
      </w:r>
      <w:r w:rsidRPr="00B63229">
        <w:rPr>
          <w:rFonts w:ascii="Arial" w:hAnsi="Arial"/>
          <w:sz w:val="24"/>
        </w:rPr>
        <w:t xml:space="preserve"> </w:t>
      </w:r>
    </w:p>
    <w:p w14:paraId="345A7912" w14:textId="77777777" w:rsidR="00715FB1" w:rsidRPr="006C0297" w:rsidRDefault="00715FB1" w:rsidP="00715FB1">
      <w:pPr>
        <w:pStyle w:val="NormalWeb"/>
        <w:spacing w:before="0" w:beforeAutospacing="0" w:after="0" w:afterAutospacing="0"/>
        <w:jc w:val="both"/>
        <w:rPr>
          <w:rFonts w:ascii="Arial" w:hAnsi="Arial" w:cs="Arial"/>
          <w:sz w:val="24"/>
          <w:szCs w:val="24"/>
        </w:rPr>
      </w:pPr>
    </w:p>
    <w:p w14:paraId="0DE364E9"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t xml:space="preserve">To comply with coverage provisions of the WCL, the Workers’ Compensation Board requires that a business seeking to enter into a </w:t>
      </w:r>
      <w:proofErr w:type="gramStart"/>
      <w:r w:rsidRPr="00B63229">
        <w:rPr>
          <w:rFonts w:ascii="Arial" w:hAnsi="Arial"/>
          <w:sz w:val="24"/>
        </w:rPr>
        <w:t>State</w:t>
      </w:r>
      <w:proofErr w:type="gramEnd"/>
      <w:r w:rsidRPr="00B63229">
        <w:rPr>
          <w:rFonts w:ascii="Arial" w:hAnsi="Arial"/>
          <w:sz w:val="24"/>
        </w:rPr>
        <w:t xml:space="preserv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67A2E90D" w14:textId="77777777" w:rsidR="00715FB1" w:rsidRPr="00B63229" w:rsidRDefault="00715FB1" w:rsidP="00715FB1">
      <w:pPr>
        <w:numPr>
          <w:ilvl w:val="0"/>
          <w:numId w:val="8"/>
        </w:numPr>
        <w:spacing w:before="100" w:beforeAutospacing="1" w:after="100" w:afterAutospacing="1"/>
        <w:jc w:val="both"/>
        <w:rPr>
          <w:rFonts w:ascii="Arial" w:hAnsi="Arial"/>
          <w:color w:val="000000"/>
        </w:rPr>
      </w:pPr>
      <w:r w:rsidRPr="00B63229">
        <w:rPr>
          <w:rFonts w:ascii="Arial" w:hAnsi="Arial"/>
          <w:b/>
          <w:color w:val="000000"/>
        </w:rPr>
        <w:t>Form C-105.2</w:t>
      </w:r>
      <w:r w:rsidRPr="00B63229">
        <w:rPr>
          <w:rFonts w:ascii="Arial" w:hAnsi="Arial"/>
          <w:color w:val="000000"/>
        </w:rPr>
        <w:t xml:space="preserve"> – Certificate of Workers’ Compensation Insurance issued by private insurance carriers, or </w:t>
      </w:r>
      <w:r w:rsidRPr="00B63229">
        <w:rPr>
          <w:rFonts w:ascii="Arial" w:hAnsi="Arial"/>
          <w:b/>
          <w:color w:val="000000"/>
        </w:rPr>
        <w:t>Form U-26.3</w:t>
      </w:r>
      <w:r w:rsidRPr="00B63229">
        <w:rPr>
          <w:rFonts w:ascii="Arial" w:hAnsi="Arial"/>
          <w:color w:val="000000"/>
        </w:rPr>
        <w:t xml:space="preserve"> issued by the State Insurance Fund; or</w:t>
      </w:r>
    </w:p>
    <w:p w14:paraId="6FD39094" w14:textId="77777777" w:rsidR="00715FB1" w:rsidRPr="00B63229" w:rsidRDefault="00715FB1" w:rsidP="00715FB1">
      <w:pPr>
        <w:numPr>
          <w:ilvl w:val="0"/>
          <w:numId w:val="9"/>
        </w:numPr>
        <w:spacing w:before="100" w:beforeAutospacing="1" w:after="100" w:afterAutospacing="1"/>
        <w:jc w:val="both"/>
        <w:rPr>
          <w:rFonts w:ascii="Arial" w:hAnsi="Arial"/>
          <w:color w:val="000000"/>
        </w:rPr>
      </w:pPr>
      <w:r w:rsidRPr="00B63229">
        <w:rPr>
          <w:rFonts w:ascii="Arial" w:hAnsi="Arial"/>
          <w:b/>
          <w:color w:val="000000"/>
        </w:rPr>
        <w:t>Form SI-12</w:t>
      </w:r>
      <w:r w:rsidRPr="00B63229">
        <w:rPr>
          <w:rFonts w:ascii="Arial" w:hAnsi="Arial"/>
          <w:color w:val="000000"/>
        </w:rPr>
        <w:t xml:space="preserve">– Certificate of Workers’ Compensation Self-Insurance; or </w:t>
      </w:r>
      <w:r w:rsidRPr="00B63229">
        <w:rPr>
          <w:rFonts w:ascii="Arial" w:hAnsi="Arial"/>
          <w:b/>
          <w:color w:val="000000"/>
        </w:rPr>
        <w:t>Form GSI-105.2</w:t>
      </w:r>
      <w:r w:rsidRPr="00B63229">
        <w:rPr>
          <w:rFonts w:ascii="Arial" w:hAnsi="Arial"/>
          <w:color w:val="000000"/>
        </w:rPr>
        <w:t xml:space="preserve"> Certificate of Participation in Workers’ Compensation Group Self-Insurance; or</w:t>
      </w:r>
    </w:p>
    <w:p w14:paraId="225E7D72" w14:textId="77777777" w:rsidR="00715FB1" w:rsidRPr="00B63229" w:rsidRDefault="00715FB1" w:rsidP="00715FB1">
      <w:pPr>
        <w:numPr>
          <w:ilvl w:val="0"/>
          <w:numId w:val="10"/>
        </w:numPr>
        <w:spacing w:before="100" w:beforeAutospacing="1" w:after="100" w:afterAutospacing="1"/>
        <w:jc w:val="both"/>
        <w:rPr>
          <w:rFonts w:ascii="Arial" w:hAnsi="Arial"/>
          <w:color w:val="000000"/>
        </w:rPr>
      </w:pPr>
      <w:r w:rsidRPr="00B63229">
        <w:rPr>
          <w:rFonts w:ascii="Arial" w:hAnsi="Arial"/>
          <w:b/>
          <w:color w:val="000000"/>
        </w:rPr>
        <w:t>CE-200</w:t>
      </w:r>
      <w:r w:rsidRPr="00B63229">
        <w:rPr>
          <w:rFonts w:ascii="Arial" w:hAnsi="Arial"/>
          <w:color w:val="000000"/>
        </w:rPr>
        <w:t>– Certificate of Attestation of Exemption from NYS Workers’ Compensation and/or Disability Benefits Coverage.</w:t>
      </w:r>
    </w:p>
    <w:p w14:paraId="1DFF45AC" w14:textId="77777777" w:rsidR="00715FB1" w:rsidRPr="006C0297" w:rsidRDefault="00715FB1" w:rsidP="00715FB1">
      <w:pPr>
        <w:pStyle w:val="NormalWeb"/>
        <w:spacing w:before="0" w:beforeAutospacing="0" w:after="0" w:afterAutospacing="0"/>
        <w:jc w:val="both"/>
        <w:rPr>
          <w:rFonts w:ascii="Arial" w:hAnsi="Arial" w:cs="Arial"/>
          <w:sz w:val="24"/>
          <w:szCs w:val="24"/>
        </w:rPr>
      </w:pPr>
      <w:r w:rsidRPr="00B63229">
        <w:rPr>
          <w:rFonts w:ascii="Arial" w:hAnsi="Arial"/>
          <w:b/>
          <w:sz w:val="24"/>
        </w:rPr>
        <w:t>Proof of Disability Benefits Coverage</w:t>
      </w:r>
      <w:r w:rsidRPr="006C0297">
        <w:rPr>
          <w:rFonts w:ascii="Arial" w:hAnsi="Arial" w:cs="Arial"/>
          <w:sz w:val="24"/>
          <w:szCs w:val="24"/>
        </w:rPr>
        <w:t xml:space="preserve"> </w:t>
      </w:r>
    </w:p>
    <w:p w14:paraId="6520A75B" w14:textId="77777777" w:rsidR="00715FB1" w:rsidRPr="00B63229" w:rsidRDefault="00715FB1" w:rsidP="00715FB1">
      <w:pPr>
        <w:pStyle w:val="NormalWeb"/>
        <w:spacing w:before="0" w:beforeAutospacing="0" w:after="0" w:afterAutospacing="0"/>
        <w:jc w:val="both"/>
        <w:rPr>
          <w:rFonts w:ascii="Arial" w:hAnsi="Arial"/>
          <w:sz w:val="24"/>
        </w:rPr>
      </w:pPr>
    </w:p>
    <w:p w14:paraId="30C14007"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t xml:space="preserve">To comply with coverage provisions of the WCL regarding disability benefits, the Workers’ Compensation Board requires that a business seeking to enter into a </w:t>
      </w:r>
      <w:proofErr w:type="gramStart"/>
      <w:r w:rsidRPr="00B63229">
        <w:rPr>
          <w:rFonts w:ascii="Arial" w:hAnsi="Arial"/>
          <w:sz w:val="24"/>
        </w:rPr>
        <w:t>State</w:t>
      </w:r>
      <w:proofErr w:type="gramEnd"/>
      <w:r w:rsidRPr="00B63229">
        <w:rPr>
          <w:rFonts w:ascii="Arial" w:hAnsi="Arial"/>
          <w:sz w:val="24"/>
        </w:rPr>
        <w:t xml:space="preserve"> contract must submit appropriate proof of coverage to the State contracting entity issuing the contract. For each new contract or contract renewal, the contracting entity must obtain ONE of the following forms from the contractor and submit to OSC to prove the contractor has appropriate disability benefits insurance coverage:</w:t>
      </w:r>
    </w:p>
    <w:p w14:paraId="00C20A96" w14:textId="77777777" w:rsidR="00715FB1" w:rsidRPr="00B63229" w:rsidRDefault="00715FB1" w:rsidP="00715FB1">
      <w:pPr>
        <w:numPr>
          <w:ilvl w:val="0"/>
          <w:numId w:val="11"/>
        </w:numPr>
        <w:spacing w:before="100" w:beforeAutospacing="1" w:after="100" w:afterAutospacing="1"/>
        <w:jc w:val="both"/>
        <w:rPr>
          <w:rFonts w:ascii="Arial" w:hAnsi="Arial"/>
          <w:color w:val="000000"/>
        </w:rPr>
      </w:pPr>
      <w:r w:rsidRPr="00B63229">
        <w:rPr>
          <w:rFonts w:ascii="Arial" w:hAnsi="Arial"/>
          <w:b/>
          <w:color w:val="000000"/>
        </w:rPr>
        <w:t>Form DB-120.1</w:t>
      </w:r>
      <w:r w:rsidRPr="00B63229">
        <w:rPr>
          <w:rFonts w:ascii="Arial" w:hAnsi="Arial"/>
          <w:color w:val="000000"/>
        </w:rPr>
        <w:t xml:space="preserve"> - Certificate of Disability Benefits Insurance; or</w:t>
      </w:r>
    </w:p>
    <w:p w14:paraId="2F1CDF41" w14:textId="77777777" w:rsidR="00715FB1" w:rsidRPr="00B63229" w:rsidRDefault="00715FB1" w:rsidP="00715FB1">
      <w:pPr>
        <w:numPr>
          <w:ilvl w:val="0"/>
          <w:numId w:val="12"/>
        </w:numPr>
        <w:spacing w:before="100" w:beforeAutospacing="1" w:after="100" w:afterAutospacing="1"/>
        <w:jc w:val="both"/>
        <w:rPr>
          <w:rFonts w:ascii="Arial" w:hAnsi="Arial"/>
          <w:color w:val="000000"/>
        </w:rPr>
      </w:pPr>
      <w:r w:rsidRPr="00B63229">
        <w:rPr>
          <w:rFonts w:ascii="Arial" w:hAnsi="Arial"/>
          <w:b/>
          <w:color w:val="000000"/>
        </w:rPr>
        <w:t>Form DB-155</w:t>
      </w:r>
      <w:r w:rsidRPr="00B63229">
        <w:rPr>
          <w:rFonts w:ascii="Arial" w:hAnsi="Arial"/>
          <w:color w:val="000000"/>
        </w:rPr>
        <w:t>- Certificate of Disability Benefits Self-Insurance; or</w:t>
      </w:r>
    </w:p>
    <w:p w14:paraId="01AD9463" w14:textId="77777777" w:rsidR="00715FB1" w:rsidRPr="00B63229" w:rsidRDefault="00715FB1" w:rsidP="00715FB1">
      <w:pPr>
        <w:numPr>
          <w:ilvl w:val="0"/>
          <w:numId w:val="13"/>
        </w:numPr>
        <w:spacing w:before="100" w:beforeAutospacing="1" w:after="100" w:afterAutospacing="1"/>
        <w:jc w:val="both"/>
        <w:rPr>
          <w:rFonts w:ascii="Arial" w:hAnsi="Arial"/>
          <w:color w:val="000000"/>
        </w:rPr>
      </w:pPr>
      <w:r w:rsidRPr="00B63229">
        <w:rPr>
          <w:rFonts w:ascii="Arial" w:hAnsi="Arial"/>
          <w:b/>
          <w:color w:val="000000"/>
        </w:rPr>
        <w:t>CE-200</w:t>
      </w:r>
      <w:r w:rsidRPr="00B63229">
        <w:rPr>
          <w:rFonts w:ascii="Arial" w:hAnsi="Arial"/>
          <w:color w:val="000000"/>
        </w:rPr>
        <w:t>– Certificate of Attestation of Exemption from New York State Workers’ Compensation and/or Disability Benefits Coverage</w:t>
      </w:r>
      <w:r w:rsidRPr="006C0297">
        <w:rPr>
          <w:rFonts w:ascii="Arial" w:hAnsi="Arial" w:cs="Arial"/>
          <w:color w:val="000000"/>
        </w:rPr>
        <w:t>.</w:t>
      </w:r>
    </w:p>
    <w:p w14:paraId="7B225BC9" w14:textId="77777777" w:rsidR="00715FB1" w:rsidRPr="00B63229" w:rsidRDefault="00715FB1" w:rsidP="00715FB1">
      <w:pPr>
        <w:pStyle w:val="NormalWeb"/>
        <w:spacing w:before="0" w:beforeAutospacing="0" w:after="0" w:afterAutospacing="0"/>
        <w:jc w:val="both"/>
        <w:rPr>
          <w:rFonts w:ascii="Arial" w:hAnsi="Arial"/>
          <w:sz w:val="24"/>
        </w:rPr>
      </w:pPr>
      <w:r w:rsidRPr="00B63229">
        <w:rPr>
          <w:rFonts w:ascii="Arial" w:hAnsi="Arial"/>
          <w:sz w:val="24"/>
        </w:rPr>
        <w:lastRenderedPageBreak/>
        <w:t xml:space="preserve">For additional information regarding workers’ compensation and disability benefits requirements, please refer to the </w:t>
      </w:r>
      <w:hyperlink r:id="rId36" w:tgtFrame="_self" w:history="1">
        <w:r w:rsidRPr="006C0297">
          <w:rPr>
            <w:rStyle w:val="Hyperlink"/>
            <w:rFonts w:ascii="Arial" w:eastAsiaTheme="majorEastAsia" w:hAnsi="Arial" w:cs="Arial"/>
            <w:sz w:val="24"/>
            <w:szCs w:val="24"/>
          </w:rPr>
          <w:t>New York State Workers’ Compensation Board website</w:t>
        </w:r>
      </w:hyperlink>
      <w:r w:rsidRPr="006C0297">
        <w:rPr>
          <w:rFonts w:ascii="Arial" w:hAnsi="Arial" w:cs="Arial"/>
          <w:sz w:val="24"/>
          <w:szCs w:val="24"/>
        </w:rPr>
        <w:t>.</w:t>
      </w:r>
      <w:r w:rsidRPr="00B63229">
        <w:rPr>
          <w:rFonts w:ascii="Arial" w:hAnsi="Arial"/>
          <w:sz w:val="24"/>
        </w:rPr>
        <w:t xml:space="preserve"> Alternatively, questions relating to either workers’ compensation or disability benefits coverage should be directed to the NYS Workers’ Compensation Board, Bureau of Compliance at (518) 486-6307.</w:t>
      </w:r>
    </w:p>
    <w:p w14:paraId="702830F5" w14:textId="77777777" w:rsidR="00715FB1" w:rsidRPr="006C0297" w:rsidRDefault="00715FB1" w:rsidP="00715FB1">
      <w:pPr>
        <w:pStyle w:val="NormalWeb"/>
        <w:spacing w:before="0" w:beforeAutospacing="0" w:after="0" w:afterAutospacing="0"/>
        <w:jc w:val="both"/>
        <w:rPr>
          <w:rFonts w:ascii="Arial" w:hAnsi="Arial" w:cs="Arial"/>
          <w:b/>
          <w:sz w:val="24"/>
          <w:szCs w:val="24"/>
        </w:rPr>
      </w:pPr>
    </w:p>
    <w:p w14:paraId="50EB14C6" w14:textId="77777777" w:rsidR="00715FB1" w:rsidRPr="00B63229" w:rsidRDefault="00715FB1" w:rsidP="00715FB1">
      <w:pPr>
        <w:pStyle w:val="NormalWeb"/>
        <w:spacing w:before="0" w:beforeAutospacing="0" w:after="0" w:afterAutospacing="0"/>
        <w:jc w:val="both"/>
        <w:rPr>
          <w:rFonts w:ascii="Arial" w:hAnsi="Arial"/>
          <w:b/>
          <w:sz w:val="24"/>
        </w:rPr>
      </w:pPr>
      <w:r w:rsidRPr="00B63229">
        <w:rPr>
          <w:rFonts w:ascii="Arial" w:hAnsi="Arial"/>
          <w:b/>
          <w:sz w:val="24"/>
        </w:rPr>
        <w:t xml:space="preserve">Please note that although these forms are </w:t>
      </w:r>
      <w:r w:rsidRPr="00B63229">
        <w:rPr>
          <w:rFonts w:ascii="Arial" w:hAnsi="Arial"/>
          <w:b/>
          <w:sz w:val="24"/>
          <w:u w:val="single"/>
        </w:rPr>
        <w:t xml:space="preserve">not </w:t>
      </w:r>
      <w:r w:rsidRPr="00B63229">
        <w:rPr>
          <w:rFonts w:ascii="Arial" w:hAnsi="Arial"/>
          <w:b/>
          <w:sz w:val="24"/>
        </w:rPr>
        <w:t xml:space="preserve">required as part of the bid submissions, NYSED encourages bidders to include them in their bid submission to expedite contract execution if the bidder is awarded the contract. Note also that only the forms listed above are acceptable. </w:t>
      </w:r>
    </w:p>
    <w:p w14:paraId="6588CDD0" w14:textId="77777777" w:rsidR="00715FB1" w:rsidRPr="00B63229" w:rsidRDefault="00715FB1" w:rsidP="00715FB1">
      <w:pPr>
        <w:pStyle w:val="Heading3"/>
      </w:pPr>
    </w:p>
    <w:p w14:paraId="4C4C9541" w14:textId="77777777" w:rsidR="00715FB1" w:rsidRPr="00F97DD5" w:rsidRDefault="00715FB1" w:rsidP="00715FB1">
      <w:pPr>
        <w:pStyle w:val="Heading3"/>
        <w:rPr>
          <w:rFonts w:cs="Arial"/>
        </w:rPr>
      </w:pPr>
      <w:r w:rsidRPr="00B63229">
        <w:t>Sales and Compensating Use Tax Certification (Tax Law, § 5-a)</w:t>
      </w:r>
      <w:r w:rsidRPr="00F97DD5">
        <w:rPr>
          <w:rFonts w:cs="Arial"/>
        </w:rPr>
        <w:t xml:space="preserve"> </w:t>
      </w:r>
    </w:p>
    <w:p w14:paraId="3106BFA6" w14:textId="77777777" w:rsidR="00715FB1" w:rsidRPr="00B63229" w:rsidRDefault="00715FB1" w:rsidP="00715FB1">
      <w:pPr>
        <w:pStyle w:val="Default"/>
      </w:pPr>
    </w:p>
    <w:p w14:paraId="6AF2FF65" w14:textId="77777777" w:rsidR="00715FB1" w:rsidRPr="006C0297" w:rsidRDefault="00715FB1" w:rsidP="00715FB1">
      <w:pPr>
        <w:pStyle w:val="Default"/>
        <w:jc w:val="both"/>
      </w:pPr>
      <w:r w:rsidRPr="006C0297">
        <w:t xml:space="preserve">Tax Law § 5-a requires contractors awarded State contracts for commodities or services valued at more than $100,000 over the full term of the contract to certify to the New York State Department of Taxation and Finance (“DTF”) that they are registered to collect New York State and local sales and compensating use taxes, if they made sales delivered by any means to locations within New York State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New York State and local sales and compensating use taxes. Contractors must also certify to the procuring State entity that they filed the certification with the DTF and that it is correct and complete. </w:t>
      </w:r>
    </w:p>
    <w:p w14:paraId="073CB976" w14:textId="77777777" w:rsidR="00715FB1" w:rsidRPr="006C0297" w:rsidRDefault="00715FB1" w:rsidP="00715FB1">
      <w:pPr>
        <w:pStyle w:val="Default"/>
      </w:pPr>
    </w:p>
    <w:p w14:paraId="3FA38968" w14:textId="77777777" w:rsidR="00715FB1" w:rsidRPr="006C0297" w:rsidRDefault="00715FB1" w:rsidP="00715FB1">
      <w:pPr>
        <w:pStyle w:val="Default"/>
        <w:jc w:val="both"/>
      </w:pPr>
      <w:r w:rsidRPr="006C0297">
        <w:t xml:space="preserve">The selected bidder must file a properly completed Form ST-220-CA (with NYSED as the Contracting Agency) and Form ST-220-TD (with the DTF). These requirements must be met before a contract may take effect. Further information can be found at the </w:t>
      </w:r>
      <w:hyperlink r:id="rId37" w:history="1">
        <w:r w:rsidRPr="006C0297">
          <w:rPr>
            <w:color w:val="0000FF"/>
            <w:u w:val="single"/>
          </w:rPr>
          <w:t xml:space="preserve">New York State Department of Taxation and Finance’s </w:t>
        </w:r>
      </w:hyperlink>
      <w:r w:rsidRPr="00B63229">
        <w:rPr>
          <w:color w:val="0000FF"/>
          <w:u w:val="single"/>
        </w:rPr>
        <w:t>website</w:t>
      </w:r>
      <w:r w:rsidRPr="006C0297">
        <w:t>. Forms are available through these links:</w:t>
      </w:r>
    </w:p>
    <w:p w14:paraId="7FDB34B1" w14:textId="77777777" w:rsidR="00715FB1" w:rsidRPr="006C0297" w:rsidRDefault="00715FB1" w:rsidP="00715FB1">
      <w:pPr>
        <w:pStyle w:val="Default"/>
        <w:spacing w:after="66"/>
      </w:pPr>
      <w:r w:rsidRPr="006C0297">
        <w:t xml:space="preserve">• </w:t>
      </w:r>
      <w:hyperlink r:id="rId38" w:history="1">
        <w:r w:rsidRPr="006C0297">
          <w:rPr>
            <w:rStyle w:val="Hyperlink"/>
            <w:rFonts w:eastAsiaTheme="majorEastAsia"/>
          </w:rPr>
          <w:t>ST-220 CA</w:t>
        </w:r>
      </w:hyperlink>
    </w:p>
    <w:p w14:paraId="1781694F" w14:textId="77777777" w:rsidR="00715FB1" w:rsidRPr="006C0297" w:rsidRDefault="00715FB1" w:rsidP="00715FB1">
      <w:pPr>
        <w:pStyle w:val="Default"/>
      </w:pPr>
      <w:r w:rsidRPr="006C0297">
        <w:t xml:space="preserve">• </w:t>
      </w:r>
      <w:hyperlink r:id="rId39" w:history="1">
        <w:r w:rsidRPr="006C0297">
          <w:rPr>
            <w:rStyle w:val="Hyperlink"/>
            <w:rFonts w:eastAsiaTheme="majorEastAsia"/>
          </w:rPr>
          <w:t>ST-220 TD</w:t>
        </w:r>
      </w:hyperlink>
    </w:p>
    <w:p w14:paraId="5AB1AAAE" w14:textId="77777777" w:rsidR="00715FB1" w:rsidRPr="006C0297" w:rsidRDefault="00715FB1" w:rsidP="00715FB1">
      <w:pPr>
        <w:pStyle w:val="Default"/>
      </w:pPr>
    </w:p>
    <w:p w14:paraId="6CEDAAC7" w14:textId="77777777" w:rsidR="00715FB1" w:rsidRPr="00747463" w:rsidRDefault="00715FB1" w:rsidP="00715FB1">
      <w:pPr>
        <w:jc w:val="both"/>
        <w:rPr>
          <w:rFonts w:ascii="Arial" w:hAnsi="Arial" w:cs="Arial"/>
          <w:snapToGrid w:val="0"/>
          <w:sz w:val="16"/>
          <w:szCs w:val="16"/>
        </w:rPr>
      </w:pPr>
      <w:r w:rsidRPr="00B63229">
        <w:rPr>
          <w:rFonts w:ascii="Arial" w:hAnsi="Arial"/>
          <w:b/>
        </w:rPr>
        <w:t>Please note that although these forms are not required as part of the bid submissions, NYSED encourages bidders to include them with their bid submissions to expedite contract execution</w:t>
      </w:r>
      <w:r>
        <w:rPr>
          <w:rFonts w:ascii="Arial" w:hAnsi="Arial"/>
          <w:b/>
        </w:rPr>
        <w:t xml:space="preserve"> </w:t>
      </w:r>
      <w:r w:rsidRPr="00CB22C2">
        <w:rPr>
          <w:rFonts w:ascii="Arial" w:hAnsi="Arial" w:cs="Arial"/>
          <w:b/>
          <w:bCs/>
          <w:szCs w:val="24"/>
        </w:rPr>
        <w:t>if the bidder is awarded the contract.</w:t>
      </w:r>
      <w:r w:rsidRPr="00B63229">
        <w:rPr>
          <w:rFonts w:ascii="Arial" w:hAnsi="Arial"/>
          <w:b/>
        </w:rPr>
        <w:t xml:space="preserve"> </w:t>
      </w:r>
    </w:p>
    <w:p w14:paraId="74BD7EC3" w14:textId="77777777" w:rsidR="00715FB1" w:rsidRPr="006C0297" w:rsidRDefault="00715FB1" w:rsidP="00715FB1">
      <w:pPr>
        <w:tabs>
          <w:tab w:val="left" w:pos="360"/>
        </w:tabs>
        <w:autoSpaceDE w:val="0"/>
        <w:autoSpaceDN w:val="0"/>
        <w:adjustRightInd w:val="0"/>
        <w:ind w:left="360" w:hanging="360"/>
        <w:rPr>
          <w:rFonts w:ascii="Arial" w:hAnsi="Arial" w:cs="Arial"/>
          <w:sz w:val="22"/>
          <w:szCs w:val="22"/>
        </w:rPr>
      </w:pPr>
    </w:p>
    <w:p w14:paraId="24B50364" w14:textId="77777777" w:rsidR="00715FB1" w:rsidRPr="006C0297" w:rsidRDefault="00715FB1" w:rsidP="00715FB1">
      <w:pPr>
        <w:rPr>
          <w:rFonts w:ascii="Arial" w:hAnsi="Arial" w:cs="Arial"/>
          <w:sz w:val="22"/>
          <w:szCs w:val="22"/>
        </w:rPr>
      </w:pPr>
      <w:r w:rsidRPr="006C0297">
        <w:rPr>
          <w:rFonts w:ascii="Arial" w:hAnsi="Arial" w:cs="Arial"/>
          <w:sz w:val="22"/>
          <w:szCs w:val="22"/>
        </w:rPr>
        <w:br w:type="page"/>
      </w:r>
    </w:p>
    <w:p w14:paraId="4F4FD33E" w14:textId="77777777" w:rsidR="00715FB1" w:rsidRPr="0041264D" w:rsidRDefault="00715FB1" w:rsidP="00715FB1">
      <w:pPr>
        <w:pStyle w:val="Heading2"/>
      </w:pPr>
      <w:bookmarkStart w:id="3" w:name="_Hlk38633818"/>
      <w:r w:rsidRPr="0041264D">
        <w:lastRenderedPageBreak/>
        <w:t>4.)</w:t>
      </w:r>
      <w:r w:rsidRPr="0041264D">
        <w:tab/>
      </w:r>
      <w:r w:rsidRPr="0041264D">
        <w:rPr>
          <w:u w:val="single"/>
        </w:rPr>
        <w:t>Assurances</w:t>
      </w:r>
    </w:p>
    <w:p w14:paraId="4467C90A" w14:textId="77777777" w:rsidR="00715FB1" w:rsidRPr="00CB22C2" w:rsidRDefault="00715FB1" w:rsidP="00715FB1">
      <w:pPr>
        <w:rPr>
          <w:rFonts w:ascii="Arial" w:hAnsi="Arial"/>
          <w:u w:val="single"/>
        </w:rPr>
      </w:pPr>
    </w:p>
    <w:p w14:paraId="5C986477" w14:textId="77777777" w:rsidR="00715FB1" w:rsidRPr="00CB22C2" w:rsidRDefault="00715FB1" w:rsidP="00715FB1">
      <w:pPr>
        <w:ind w:firstLine="720"/>
        <w:jc w:val="both"/>
        <w:rPr>
          <w:rFonts w:ascii="Arial" w:hAnsi="Arial"/>
        </w:rPr>
      </w:pPr>
      <w:r w:rsidRPr="00CB22C2">
        <w:rPr>
          <w:rFonts w:ascii="Arial" w:hAnsi="Arial"/>
        </w:rPr>
        <w:t xml:space="preserve">The State of New York Agreement, Appendix A </w:t>
      </w:r>
      <w:r>
        <w:rPr>
          <w:rFonts w:ascii="Arial" w:hAnsi="Arial"/>
        </w:rPr>
        <w:t>(</w:t>
      </w:r>
      <w:r w:rsidRPr="00CB22C2">
        <w:rPr>
          <w:rFonts w:ascii="Arial" w:hAnsi="Arial"/>
        </w:rPr>
        <w:t>Standard Clause</w:t>
      </w:r>
      <w:r>
        <w:rPr>
          <w:rFonts w:ascii="Arial" w:hAnsi="Arial"/>
        </w:rPr>
        <w:t>s</w:t>
      </w:r>
      <w:r w:rsidRPr="00CB22C2">
        <w:rPr>
          <w:rFonts w:ascii="Arial" w:hAnsi="Arial"/>
        </w:rPr>
        <w:t xml:space="preserve"> for all New York State Contracts</w:t>
      </w:r>
      <w:r>
        <w:rPr>
          <w:rFonts w:ascii="Arial" w:hAnsi="Arial"/>
        </w:rPr>
        <w:t>) and</w:t>
      </w:r>
      <w:r w:rsidRPr="00CB22C2">
        <w:rPr>
          <w:rFonts w:ascii="Arial" w:hAnsi="Arial"/>
        </w:rPr>
        <w:t xml:space="preserve"> Appendix A-1</w:t>
      </w:r>
      <w:r>
        <w:rPr>
          <w:rFonts w:ascii="Arial" w:hAnsi="Arial"/>
        </w:rPr>
        <w:t xml:space="preserve"> (</w:t>
      </w:r>
      <w:r w:rsidRPr="00F33229">
        <w:rPr>
          <w:rFonts w:ascii="Arial" w:hAnsi="Arial"/>
        </w:rPr>
        <w:t>Agency-Specific Clauses</w:t>
      </w:r>
      <w:r>
        <w:rPr>
          <w:rFonts w:ascii="Arial" w:hAnsi="Arial"/>
        </w:rPr>
        <w:t xml:space="preserve">) </w:t>
      </w:r>
      <w:r w:rsidRPr="00CB22C2">
        <w:rPr>
          <w:rFonts w:ascii="Arial" w:hAnsi="Arial"/>
          <w:b/>
          <w:u w:val="single"/>
        </w:rPr>
        <w:t>will be included</w:t>
      </w:r>
      <w:r w:rsidRPr="00CB22C2">
        <w:rPr>
          <w:rFonts w:ascii="Arial" w:hAnsi="Arial"/>
        </w:rPr>
        <w:t xml:space="preserve"> in the contract that results from this </w:t>
      </w:r>
      <w:r>
        <w:rPr>
          <w:rFonts w:ascii="Arial" w:hAnsi="Arial"/>
        </w:rPr>
        <w:t>IFB</w:t>
      </w:r>
      <w:r w:rsidRPr="00CB22C2">
        <w:rPr>
          <w:rFonts w:ascii="Arial" w:hAnsi="Arial"/>
        </w:rPr>
        <w:t>.</w:t>
      </w:r>
      <w:r>
        <w:rPr>
          <w:rFonts w:ascii="Arial" w:hAnsi="Arial"/>
        </w:rPr>
        <w:t xml:space="preserve"> </w:t>
      </w:r>
      <w:r w:rsidRPr="00CB22C2">
        <w:rPr>
          <w:rFonts w:ascii="Arial" w:hAnsi="Arial"/>
        </w:rPr>
        <w:t>Vendors who are unable to complete or abide by these assurances should not respond to this request.</w:t>
      </w:r>
    </w:p>
    <w:p w14:paraId="5D530F48" w14:textId="77777777" w:rsidR="00715FB1" w:rsidRPr="00CB22C2" w:rsidRDefault="00715FB1" w:rsidP="00715FB1">
      <w:pPr>
        <w:ind w:firstLine="720"/>
        <w:jc w:val="both"/>
        <w:rPr>
          <w:rFonts w:ascii="Arial" w:hAnsi="Arial"/>
          <w:b/>
        </w:rPr>
      </w:pPr>
    </w:p>
    <w:p w14:paraId="567E2621" w14:textId="1937777E" w:rsidR="00715FB1" w:rsidRPr="00CB22C2" w:rsidRDefault="00715FB1" w:rsidP="00715FB1">
      <w:pPr>
        <w:ind w:firstLine="720"/>
        <w:jc w:val="both"/>
        <w:rPr>
          <w:rFonts w:ascii="Arial" w:hAnsi="Arial"/>
        </w:rPr>
      </w:pPr>
      <w:r w:rsidRPr="00CB22C2">
        <w:rPr>
          <w:rFonts w:ascii="Arial" w:hAnsi="Arial"/>
        </w:rPr>
        <w:t xml:space="preserve">The documents listed below are included in </w:t>
      </w:r>
      <w:r w:rsidRPr="00F33229">
        <w:rPr>
          <w:rFonts w:ascii="Arial" w:hAnsi="Arial"/>
          <w:b/>
          <w:u w:val="single"/>
        </w:rPr>
        <w:t>5</w:t>
      </w:r>
      <w:r w:rsidRPr="00CB22C2">
        <w:rPr>
          <w:rFonts w:ascii="Arial" w:hAnsi="Arial"/>
          <w:b/>
          <w:u w:val="single"/>
        </w:rPr>
        <w:t>.) Submission Documents</w:t>
      </w:r>
      <w:r w:rsidR="005B3798">
        <w:rPr>
          <w:rFonts w:ascii="Arial" w:hAnsi="Arial"/>
          <w:b/>
          <w:u w:val="single"/>
        </w:rPr>
        <w:t xml:space="preserve"> (posted separately)</w:t>
      </w:r>
      <w:r w:rsidRPr="00CB22C2">
        <w:rPr>
          <w:rFonts w:ascii="Arial" w:hAnsi="Arial"/>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4089AC2F" w14:textId="77777777" w:rsidR="00715FB1" w:rsidRPr="00CB22C2" w:rsidRDefault="00715FB1" w:rsidP="00715FB1"/>
    <w:p w14:paraId="7C9F6C00" w14:textId="77777777" w:rsidR="00715FB1" w:rsidRPr="00CB22C2" w:rsidRDefault="00715FB1" w:rsidP="00715FB1">
      <w:pPr>
        <w:pStyle w:val="Header"/>
        <w:numPr>
          <w:ilvl w:val="0"/>
          <w:numId w:val="7"/>
        </w:numPr>
        <w:tabs>
          <w:tab w:val="clear" w:pos="4680"/>
          <w:tab w:val="clear" w:pos="9360"/>
        </w:tabs>
        <w:rPr>
          <w:rFonts w:ascii="Arial" w:hAnsi="Arial" w:cs="Arial"/>
          <w:szCs w:val="24"/>
        </w:rPr>
      </w:pPr>
      <w:r w:rsidRPr="00CB22C2">
        <w:rPr>
          <w:rFonts w:ascii="Arial" w:hAnsi="Arial" w:cs="Arial"/>
          <w:szCs w:val="24"/>
        </w:rPr>
        <w:t>Non-Collusion Certification</w:t>
      </w:r>
    </w:p>
    <w:p w14:paraId="0AFF2F8B" w14:textId="77777777" w:rsidR="00715FB1" w:rsidRPr="00CB22C2" w:rsidRDefault="00715FB1" w:rsidP="00715FB1">
      <w:pPr>
        <w:numPr>
          <w:ilvl w:val="0"/>
          <w:numId w:val="7"/>
        </w:numPr>
        <w:rPr>
          <w:rFonts w:ascii="Arial" w:hAnsi="Arial" w:cs="Arial"/>
          <w:szCs w:val="24"/>
        </w:rPr>
      </w:pPr>
      <w:r w:rsidRPr="00CB22C2">
        <w:rPr>
          <w:rFonts w:ascii="Arial" w:hAnsi="Arial" w:cs="Arial"/>
          <w:szCs w:val="24"/>
        </w:rPr>
        <w:t>MacBride Certification</w:t>
      </w:r>
    </w:p>
    <w:p w14:paraId="7ACF9E91" w14:textId="77777777" w:rsidR="00715FB1" w:rsidRPr="00CB22C2" w:rsidRDefault="00715FB1" w:rsidP="00715FB1">
      <w:pPr>
        <w:numPr>
          <w:ilvl w:val="0"/>
          <w:numId w:val="7"/>
        </w:numPr>
        <w:rPr>
          <w:rFonts w:ascii="Arial" w:hAnsi="Arial" w:cs="Arial"/>
          <w:szCs w:val="24"/>
        </w:rPr>
      </w:pPr>
      <w:r w:rsidRPr="00CB22C2">
        <w:rPr>
          <w:rFonts w:ascii="Arial" w:hAnsi="Arial" w:cs="Arial"/>
          <w:szCs w:val="24"/>
        </w:rPr>
        <w:t>Certification-Omnibus Procurement Act of 1992</w:t>
      </w:r>
    </w:p>
    <w:p w14:paraId="0A030DED" w14:textId="77777777" w:rsidR="00715FB1" w:rsidRPr="00CB22C2" w:rsidRDefault="00715FB1" w:rsidP="00715FB1">
      <w:pPr>
        <w:numPr>
          <w:ilvl w:val="0"/>
          <w:numId w:val="7"/>
        </w:numPr>
        <w:rPr>
          <w:rFonts w:ascii="Arial" w:hAnsi="Arial" w:cs="Arial"/>
          <w:szCs w:val="24"/>
        </w:rPr>
      </w:pPr>
      <w:r w:rsidRPr="00CB22C2">
        <w:rPr>
          <w:rFonts w:ascii="Arial" w:hAnsi="Arial" w:cs="Arial"/>
          <w:szCs w:val="24"/>
        </w:rPr>
        <w:t xml:space="preserve">Certification Regarding Lobbying; Debarment and Suspension; and Drug-Free Workplace </w:t>
      </w:r>
      <w:r>
        <w:rPr>
          <w:rFonts w:ascii="Arial" w:hAnsi="Arial" w:cs="Arial"/>
          <w:szCs w:val="24"/>
        </w:rPr>
        <w:t>R</w:t>
      </w:r>
      <w:r w:rsidRPr="00CB22C2">
        <w:rPr>
          <w:rFonts w:ascii="Arial" w:hAnsi="Arial" w:cs="Arial"/>
          <w:szCs w:val="24"/>
        </w:rPr>
        <w:t>equirements</w:t>
      </w:r>
    </w:p>
    <w:p w14:paraId="3239EA48" w14:textId="77777777" w:rsidR="00715FB1" w:rsidRPr="00CB22C2" w:rsidRDefault="00715FB1" w:rsidP="00715FB1">
      <w:pPr>
        <w:numPr>
          <w:ilvl w:val="0"/>
          <w:numId w:val="7"/>
        </w:numPr>
        <w:tabs>
          <w:tab w:val="left" w:pos="-2430"/>
        </w:tabs>
        <w:jc w:val="both"/>
        <w:rPr>
          <w:rFonts w:ascii="Arial" w:hAnsi="Arial" w:cs="Arial"/>
          <w:szCs w:val="24"/>
        </w:rPr>
      </w:pPr>
      <w:r w:rsidRPr="00CB22C2">
        <w:rPr>
          <w:rFonts w:ascii="Arial" w:hAnsi="Arial" w:cs="Arial"/>
          <w:szCs w:val="24"/>
        </w:rPr>
        <w:t>Offerer Disclosure of Prior Non-Responsibility Determinations</w:t>
      </w:r>
    </w:p>
    <w:p w14:paraId="72DD93EF" w14:textId="77777777" w:rsidR="00715FB1" w:rsidRPr="00CB22C2" w:rsidRDefault="00715FB1" w:rsidP="00715FB1">
      <w:pPr>
        <w:numPr>
          <w:ilvl w:val="0"/>
          <w:numId w:val="7"/>
        </w:numPr>
        <w:tabs>
          <w:tab w:val="left" w:pos="1440"/>
        </w:tabs>
        <w:jc w:val="both"/>
        <w:rPr>
          <w:rFonts w:ascii="Arial" w:hAnsi="Arial" w:cs="Arial"/>
          <w:szCs w:val="24"/>
        </w:rPr>
      </w:pPr>
      <w:r w:rsidRPr="00CB22C2">
        <w:rPr>
          <w:rFonts w:ascii="Arial" w:hAnsi="Arial" w:cs="Arial"/>
          <w:szCs w:val="24"/>
        </w:rPr>
        <w:t xml:space="preserve">NYSED Substitute Form W-9 (If bidder is not </w:t>
      </w:r>
      <w:r w:rsidRPr="00CB22C2">
        <w:rPr>
          <w:rFonts w:ascii="Arial" w:hAnsi="Arial" w:cs="Arial"/>
          <w:bCs/>
          <w:szCs w:val="24"/>
        </w:rPr>
        <w:t>yet registered in the SFS centralized vendor file.)</w:t>
      </w:r>
    </w:p>
    <w:p w14:paraId="3981387A" w14:textId="77777777" w:rsidR="00715FB1" w:rsidRDefault="00715FB1" w:rsidP="00715FB1">
      <w:pPr>
        <w:numPr>
          <w:ilvl w:val="0"/>
          <w:numId w:val="7"/>
        </w:numPr>
        <w:tabs>
          <w:tab w:val="left" w:pos="1440"/>
        </w:tabs>
        <w:jc w:val="both"/>
        <w:rPr>
          <w:rFonts w:ascii="Arial" w:hAnsi="Arial" w:cs="Arial"/>
          <w:szCs w:val="24"/>
        </w:rPr>
      </w:pPr>
      <w:r w:rsidRPr="00CB22C2">
        <w:rPr>
          <w:rFonts w:ascii="Arial" w:hAnsi="Arial" w:cs="Arial"/>
          <w:szCs w:val="24"/>
        </w:rPr>
        <w:t>Iran Divestment Act Certification</w:t>
      </w:r>
    </w:p>
    <w:p w14:paraId="2D607584" w14:textId="19B32337" w:rsidR="00715FB1" w:rsidRDefault="00715FB1" w:rsidP="00715FB1">
      <w:pPr>
        <w:numPr>
          <w:ilvl w:val="0"/>
          <w:numId w:val="7"/>
        </w:numPr>
        <w:tabs>
          <w:tab w:val="left" w:pos="1440"/>
        </w:tabs>
        <w:jc w:val="both"/>
        <w:rPr>
          <w:rFonts w:ascii="Arial" w:hAnsi="Arial" w:cs="Arial"/>
          <w:szCs w:val="24"/>
        </w:rPr>
      </w:pPr>
      <w:r>
        <w:rPr>
          <w:rFonts w:ascii="Arial" w:hAnsi="Arial" w:cs="Arial"/>
          <w:szCs w:val="24"/>
        </w:rPr>
        <w:t>Sexual Harassment Policy Certification</w:t>
      </w:r>
    </w:p>
    <w:p w14:paraId="085AB0DA" w14:textId="399E534C" w:rsidR="005B3798" w:rsidRPr="00CB22C2" w:rsidRDefault="005B3798" w:rsidP="00715FB1">
      <w:pPr>
        <w:numPr>
          <w:ilvl w:val="0"/>
          <w:numId w:val="7"/>
        </w:numPr>
        <w:tabs>
          <w:tab w:val="left" w:pos="1440"/>
        </w:tabs>
        <w:jc w:val="both"/>
        <w:rPr>
          <w:rFonts w:ascii="Arial" w:hAnsi="Arial" w:cs="Arial"/>
          <w:szCs w:val="24"/>
        </w:rPr>
      </w:pPr>
      <w:r w:rsidRPr="005B3798">
        <w:rPr>
          <w:rFonts w:ascii="Arial" w:hAnsi="Arial" w:cs="Arial"/>
          <w:szCs w:val="24"/>
        </w:rPr>
        <w:t>Certification Under Executive Order No. 16</w:t>
      </w:r>
    </w:p>
    <w:p w14:paraId="68891095" w14:textId="77777777" w:rsidR="00715FB1" w:rsidRPr="00CB22C2" w:rsidRDefault="00715FB1" w:rsidP="00715FB1">
      <w:pPr>
        <w:tabs>
          <w:tab w:val="left" w:pos="1440"/>
        </w:tabs>
        <w:jc w:val="both"/>
        <w:rPr>
          <w:rFonts w:ascii="Arial" w:hAnsi="Arial"/>
          <w:b/>
        </w:rPr>
      </w:pPr>
    </w:p>
    <w:p w14:paraId="6D4E16D7" w14:textId="77777777" w:rsidR="00715FB1" w:rsidRPr="00CB22C2" w:rsidRDefault="00715FB1" w:rsidP="00715FB1">
      <w:pPr>
        <w:rPr>
          <w:rFonts w:ascii="Arial" w:hAnsi="Arial" w:cs="Arial"/>
        </w:rPr>
      </w:pPr>
    </w:p>
    <w:p w14:paraId="67CF39D4" w14:textId="77777777" w:rsidR="00715FB1" w:rsidRPr="00CB22C2" w:rsidRDefault="00715FB1" w:rsidP="00715FB1">
      <w:pPr>
        <w:jc w:val="center"/>
        <w:rPr>
          <w:rFonts w:ascii="Arial" w:hAnsi="Arial"/>
          <w:b/>
        </w:rPr>
        <w:sectPr w:rsidR="00715FB1" w:rsidRPr="00CB22C2" w:rsidSect="00E96815">
          <w:endnotePr>
            <w:numFmt w:val="decimal"/>
          </w:endnotePr>
          <w:pgSz w:w="12240" w:h="15840"/>
          <w:pgMar w:top="720" w:right="720" w:bottom="360" w:left="720" w:header="720" w:footer="360" w:gutter="0"/>
          <w:cols w:space="720"/>
          <w:noEndnote/>
        </w:sectPr>
      </w:pPr>
    </w:p>
    <w:p w14:paraId="13EA6072" w14:textId="77777777" w:rsidR="00715FB1" w:rsidRPr="0041264D" w:rsidRDefault="00715FB1" w:rsidP="00715FB1">
      <w:pPr>
        <w:pStyle w:val="Heading2"/>
        <w:rPr>
          <w:b w:val="0"/>
        </w:rPr>
      </w:pPr>
      <w:r w:rsidRPr="0041264D">
        <w:rPr>
          <w:b w:val="0"/>
        </w:rPr>
        <w:lastRenderedPageBreak/>
        <w:t>STATE OF NEW YORK AGREEMENT</w:t>
      </w:r>
    </w:p>
    <w:p w14:paraId="2182B482" w14:textId="77777777" w:rsidR="00715FB1" w:rsidRPr="00CB22C2" w:rsidRDefault="00715FB1" w:rsidP="00715FB1">
      <w:pPr>
        <w:rPr>
          <w:rFonts w:ascii="Arial" w:hAnsi="Arial"/>
          <w:sz w:val="19"/>
          <w:szCs w:val="19"/>
        </w:rPr>
      </w:pPr>
    </w:p>
    <w:p w14:paraId="2E539075" w14:textId="77777777" w:rsidR="00715FB1" w:rsidRPr="00CB22C2" w:rsidRDefault="00715FB1" w:rsidP="00715FB1">
      <w:pPr>
        <w:ind w:firstLine="720"/>
        <w:rPr>
          <w:rFonts w:ascii="Arial" w:hAnsi="Arial"/>
          <w:sz w:val="19"/>
          <w:szCs w:val="19"/>
        </w:rPr>
      </w:pPr>
      <w:r w:rsidRPr="00CB22C2">
        <w:rPr>
          <w:rFonts w:ascii="Arial" w:hAnsi="Arial"/>
          <w:sz w:val="19"/>
          <w:szCs w:val="19"/>
        </w:rPr>
        <w:t xml:space="preserve">This AGREEMENT is hereby made by and between the People of the State of New York, acting through </w:t>
      </w:r>
      <w:r>
        <w:rPr>
          <w:rFonts w:ascii="Arial" w:hAnsi="Arial"/>
          <w:sz w:val="19"/>
          <w:szCs w:val="19"/>
        </w:rPr>
        <w:t xml:space="preserve">Dr. Betty A. Rosa, </w:t>
      </w:r>
      <w:r w:rsidRPr="00CB22C2">
        <w:rPr>
          <w:rFonts w:ascii="Arial" w:hAnsi="Arial"/>
          <w:sz w:val="19"/>
          <w:szCs w:val="19"/>
        </w:rPr>
        <w:t>Commissioner of Education of the State of New York, party of the first part, hereinafter referred to as the (STATE) and the public or private agency (CONTRACTOR) identified on the face page hereof.</w:t>
      </w:r>
    </w:p>
    <w:p w14:paraId="56D998F1" w14:textId="77777777" w:rsidR="00715FB1" w:rsidRPr="00CB22C2" w:rsidRDefault="00715FB1" w:rsidP="00715FB1">
      <w:pPr>
        <w:rPr>
          <w:rFonts w:ascii="Arial" w:hAnsi="Arial"/>
          <w:sz w:val="19"/>
          <w:szCs w:val="19"/>
        </w:rPr>
      </w:pPr>
    </w:p>
    <w:p w14:paraId="74CD377B" w14:textId="77777777" w:rsidR="00715FB1" w:rsidRPr="00CB22C2" w:rsidRDefault="00715FB1" w:rsidP="00715FB1">
      <w:pPr>
        <w:ind w:left="288"/>
        <w:rPr>
          <w:rFonts w:ascii="Arial" w:hAnsi="Arial"/>
          <w:sz w:val="19"/>
          <w:szCs w:val="19"/>
        </w:rPr>
      </w:pPr>
      <w:r w:rsidRPr="00CB22C2">
        <w:rPr>
          <w:rFonts w:ascii="Arial" w:hAnsi="Arial"/>
          <w:sz w:val="19"/>
          <w:szCs w:val="19"/>
        </w:rPr>
        <w:t>WITNESSETH:</w:t>
      </w:r>
    </w:p>
    <w:p w14:paraId="7FD65307" w14:textId="77777777" w:rsidR="00715FB1" w:rsidRPr="00CB22C2" w:rsidRDefault="00715FB1" w:rsidP="00715FB1">
      <w:pPr>
        <w:ind w:firstLine="720"/>
        <w:rPr>
          <w:rFonts w:ascii="Arial" w:hAnsi="Arial"/>
          <w:sz w:val="19"/>
          <w:szCs w:val="19"/>
        </w:rPr>
      </w:pPr>
      <w:r w:rsidRPr="00CB22C2">
        <w:rPr>
          <w:rFonts w:ascii="Arial" w:hAnsi="Arial"/>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5C3C42BB" w14:textId="77777777" w:rsidR="00715FB1" w:rsidRPr="00CB22C2" w:rsidRDefault="00715FB1" w:rsidP="00715FB1">
      <w:pPr>
        <w:rPr>
          <w:rFonts w:ascii="Arial" w:hAnsi="Arial"/>
          <w:sz w:val="19"/>
          <w:szCs w:val="19"/>
        </w:rPr>
      </w:pPr>
    </w:p>
    <w:p w14:paraId="0ED8DE46" w14:textId="77777777" w:rsidR="00715FB1" w:rsidRPr="00CB22C2" w:rsidRDefault="00715FB1" w:rsidP="00715FB1">
      <w:pPr>
        <w:ind w:firstLine="720"/>
        <w:rPr>
          <w:rFonts w:ascii="Arial" w:hAnsi="Arial"/>
          <w:sz w:val="19"/>
          <w:szCs w:val="19"/>
        </w:rPr>
      </w:pPr>
      <w:proofErr w:type="gramStart"/>
      <w:r w:rsidRPr="00CB22C2">
        <w:rPr>
          <w:rFonts w:ascii="Arial" w:hAnsi="Arial"/>
          <w:sz w:val="19"/>
          <w:szCs w:val="19"/>
        </w:rPr>
        <w:t>WHEREAS,</w:t>
      </w:r>
      <w:proofErr w:type="gramEnd"/>
      <w:r w:rsidRPr="00CB22C2">
        <w:rPr>
          <w:rFonts w:ascii="Arial" w:hAnsi="Arial"/>
          <w:sz w:val="19"/>
          <w:szCs w:val="19"/>
        </w:rPr>
        <w:t xml:space="preserve">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30D3CAD8" w14:textId="77777777" w:rsidR="00715FB1" w:rsidRPr="00CB22C2" w:rsidRDefault="00715FB1" w:rsidP="00715FB1">
      <w:pPr>
        <w:rPr>
          <w:rFonts w:ascii="Arial" w:hAnsi="Arial"/>
          <w:sz w:val="19"/>
          <w:szCs w:val="19"/>
        </w:rPr>
      </w:pPr>
    </w:p>
    <w:p w14:paraId="481988C6" w14:textId="77777777" w:rsidR="00715FB1" w:rsidRPr="00CB22C2" w:rsidRDefault="00715FB1" w:rsidP="00715FB1">
      <w:pPr>
        <w:ind w:firstLine="720"/>
        <w:rPr>
          <w:rFonts w:ascii="Arial" w:hAnsi="Arial"/>
          <w:sz w:val="19"/>
          <w:szCs w:val="19"/>
        </w:rPr>
      </w:pPr>
      <w:r w:rsidRPr="00CB22C2">
        <w:rPr>
          <w:rFonts w:ascii="Arial" w:hAnsi="Arial"/>
          <w:sz w:val="19"/>
          <w:szCs w:val="19"/>
        </w:rPr>
        <w:t>NOW THEREFORE, in consideration of the promises, responsibilities and covenants herein, the STATE and the CONTRACTOR agree as follows:</w:t>
      </w:r>
    </w:p>
    <w:p w14:paraId="16A0F8A3" w14:textId="77777777" w:rsidR="00715FB1" w:rsidRPr="00CB22C2" w:rsidRDefault="00715FB1" w:rsidP="00715FB1">
      <w:pPr>
        <w:rPr>
          <w:rFonts w:ascii="Arial" w:hAnsi="Arial"/>
          <w:sz w:val="19"/>
          <w:szCs w:val="19"/>
        </w:rPr>
      </w:pPr>
    </w:p>
    <w:p w14:paraId="386F3D7D" w14:textId="77777777" w:rsidR="00715FB1" w:rsidRPr="00CB22C2" w:rsidRDefault="00715FB1" w:rsidP="00715FB1">
      <w:pPr>
        <w:rPr>
          <w:rFonts w:ascii="Arial" w:hAnsi="Arial"/>
          <w:sz w:val="19"/>
          <w:szCs w:val="19"/>
        </w:rPr>
      </w:pPr>
      <w:r w:rsidRPr="00CB22C2">
        <w:rPr>
          <w:rFonts w:ascii="Arial" w:hAnsi="Arial"/>
          <w:sz w:val="19"/>
          <w:szCs w:val="19"/>
        </w:rPr>
        <w:t>I.</w:t>
      </w:r>
      <w:r w:rsidRPr="00CB22C2">
        <w:rPr>
          <w:rFonts w:ascii="Arial" w:hAnsi="Arial"/>
          <w:sz w:val="19"/>
          <w:szCs w:val="19"/>
        </w:rPr>
        <w:tab/>
      </w:r>
      <w:r w:rsidRPr="00CB22C2">
        <w:rPr>
          <w:rFonts w:ascii="Arial" w:hAnsi="Arial"/>
          <w:sz w:val="19"/>
          <w:szCs w:val="19"/>
          <w:u w:val="single"/>
        </w:rPr>
        <w:t>Conditions of Agreement</w:t>
      </w:r>
    </w:p>
    <w:p w14:paraId="1E96A7B3" w14:textId="77777777" w:rsidR="00715FB1" w:rsidRPr="00CB22C2" w:rsidRDefault="00715FB1" w:rsidP="00715FB1">
      <w:pPr>
        <w:rPr>
          <w:rFonts w:ascii="Arial" w:hAnsi="Arial"/>
          <w:sz w:val="19"/>
          <w:szCs w:val="19"/>
        </w:rPr>
      </w:pPr>
    </w:p>
    <w:p w14:paraId="14AC35DA" w14:textId="77777777" w:rsidR="00715FB1" w:rsidRPr="00CB22C2" w:rsidRDefault="00715FB1" w:rsidP="00715FB1">
      <w:pPr>
        <w:ind w:firstLine="720"/>
        <w:rPr>
          <w:rFonts w:ascii="Arial" w:hAnsi="Arial"/>
          <w:sz w:val="19"/>
          <w:szCs w:val="19"/>
        </w:rPr>
      </w:pPr>
      <w:r w:rsidRPr="00CB22C2">
        <w:rPr>
          <w:rFonts w:ascii="Arial" w:hAnsi="Arial"/>
          <w:sz w:val="19"/>
          <w:szCs w:val="19"/>
        </w:rPr>
        <w:t>A. This AGREEMENT may consist of successive periods (PERIOD), as specified within the AGREEMENT or within a subsequent Modification Agreement(s) (Appendix X). Each additional or superseding PERIOD shall be on the forms specified by the particular State agency and shall be incorporated into this AGREEMENT.</w:t>
      </w:r>
    </w:p>
    <w:p w14:paraId="2D9AAC09" w14:textId="77777777" w:rsidR="00715FB1" w:rsidRPr="00CB22C2" w:rsidRDefault="00715FB1" w:rsidP="00715FB1">
      <w:pPr>
        <w:rPr>
          <w:rFonts w:ascii="Arial" w:hAnsi="Arial"/>
          <w:sz w:val="19"/>
          <w:szCs w:val="19"/>
        </w:rPr>
      </w:pPr>
    </w:p>
    <w:p w14:paraId="21C6A5D2" w14:textId="77777777" w:rsidR="00715FB1" w:rsidRPr="00CB22C2" w:rsidRDefault="00715FB1" w:rsidP="00715FB1">
      <w:pPr>
        <w:ind w:firstLine="720"/>
        <w:rPr>
          <w:rFonts w:ascii="Arial" w:hAnsi="Arial"/>
          <w:sz w:val="19"/>
          <w:szCs w:val="19"/>
        </w:rPr>
      </w:pPr>
      <w:r w:rsidRPr="00CB22C2">
        <w:rPr>
          <w:rFonts w:ascii="Arial" w:hAnsi="Arial"/>
          <w:sz w:val="19"/>
          <w:szCs w:val="19"/>
        </w:rPr>
        <w:t>B. Funding for the first PERIOD shall not exceed the funding amount specified on the face page hereof. Funding for each subsequent PERIOD, if any, shall not exceed the amount specified in the appropriate appendix for that PERIOD.</w:t>
      </w:r>
    </w:p>
    <w:p w14:paraId="5CD426E1" w14:textId="77777777" w:rsidR="00715FB1" w:rsidRPr="00CB22C2" w:rsidRDefault="00715FB1" w:rsidP="00715FB1">
      <w:pPr>
        <w:rPr>
          <w:rFonts w:ascii="Arial" w:hAnsi="Arial"/>
          <w:sz w:val="19"/>
          <w:szCs w:val="19"/>
        </w:rPr>
      </w:pPr>
    </w:p>
    <w:p w14:paraId="51E46B6A" w14:textId="77777777" w:rsidR="00715FB1" w:rsidRPr="00CB22C2" w:rsidRDefault="00715FB1" w:rsidP="00715FB1">
      <w:pPr>
        <w:ind w:firstLine="720"/>
        <w:rPr>
          <w:rFonts w:ascii="Arial" w:hAnsi="Arial"/>
          <w:sz w:val="19"/>
          <w:szCs w:val="19"/>
        </w:rPr>
      </w:pPr>
      <w:r w:rsidRPr="00CB22C2">
        <w:rPr>
          <w:rFonts w:ascii="Arial" w:hAnsi="Arial"/>
          <w:sz w:val="19"/>
          <w:szCs w:val="19"/>
        </w:rPr>
        <w:t>C. This AGREEMENT incorporates the face pages attached and all of the marked appendices identified on the face page hereof.</w:t>
      </w:r>
    </w:p>
    <w:p w14:paraId="42F9AE01" w14:textId="77777777" w:rsidR="00715FB1" w:rsidRPr="00CB22C2" w:rsidRDefault="00715FB1" w:rsidP="00715FB1">
      <w:pPr>
        <w:rPr>
          <w:rFonts w:ascii="Arial" w:hAnsi="Arial"/>
          <w:sz w:val="19"/>
          <w:szCs w:val="19"/>
        </w:rPr>
      </w:pPr>
    </w:p>
    <w:p w14:paraId="7F9536CC" w14:textId="77777777" w:rsidR="00715FB1" w:rsidRPr="00CB22C2" w:rsidRDefault="00715FB1" w:rsidP="00715FB1">
      <w:pPr>
        <w:ind w:firstLine="720"/>
        <w:rPr>
          <w:rFonts w:ascii="Arial" w:hAnsi="Arial"/>
          <w:sz w:val="19"/>
          <w:szCs w:val="19"/>
        </w:rPr>
      </w:pPr>
      <w:r w:rsidRPr="00CB22C2">
        <w:rPr>
          <w:rFonts w:ascii="Arial" w:hAnsi="Arial"/>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1A643988" w14:textId="77777777" w:rsidR="00715FB1" w:rsidRPr="00CB22C2" w:rsidRDefault="00715FB1" w:rsidP="00715FB1">
      <w:pPr>
        <w:rPr>
          <w:rFonts w:ascii="Arial" w:hAnsi="Arial"/>
          <w:sz w:val="19"/>
          <w:szCs w:val="19"/>
        </w:rPr>
      </w:pPr>
    </w:p>
    <w:p w14:paraId="11FFCEFB" w14:textId="77777777" w:rsidR="00715FB1" w:rsidRPr="00CB22C2" w:rsidRDefault="00715FB1" w:rsidP="00715FB1">
      <w:pPr>
        <w:ind w:firstLine="720"/>
        <w:rPr>
          <w:rFonts w:ascii="Arial" w:hAnsi="Arial"/>
          <w:sz w:val="19"/>
          <w:szCs w:val="19"/>
        </w:rPr>
      </w:pPr>
      <w:r w:rsidRPr="00CB22C2">
        <w:rPr>
          <w:rFonts w:ascii="Arial" w:hAnsi="Arial"/>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1DB42BFB" w14:textId="77777777" w:rsidR="00715FB1" w:rsidRPr="00CB22C2" w:rsidRDefault="00715FB1" w:rsidP="00715FB1">
      <w:pPr>
        <w:ind w:firstLine="720"/>
        <w:rPr>
          <w:rFonts w:ascii="Arial" w:hAnsi="Arial"/>
          <w:sz w:val="19"/>
          <w:szCs w:val="19"/>
        </w:rPr>
      </w:pPr>
    </w:p>
    <w:p w14:paraId="240809E3" w14:textId="77777777" w:rsidR="00715FB1" w:rsidRPr="00CB22C2" w:rsidRDefault="00715FB1" w:rsidP="00715FB1">
      <w:pPr>
        <w:ind w:firstLine="720"/>
        <w:rPr>
          <w:rFonts w:ascii="Arial" w:hAnsi="Arial"/>
          <w:sz w:val="19"/>
          <w:szCs w:val="19"/>
        </w:rPr>
      </w:pPr>
      <w:r w:rsidRPr="00CB22C2">
        <w:rPr>
          <w:rFonts w:ascii="Arial" w:hAnsi="Arial"/>
          <w:sz w:val="19"/>
          <w:szCs w:val="19"/>
        </w:rPr>
        <w:t>E. The CONTRACTOR shall perform all services to the satisfaction of the STATE.</w:t>
      </w:r>
      <w:r>
        <w:rPr>
          <w:rFonts w:ascii="Arial" w:hAnsi="Arial"/>
          <w:sz w:val="19"/>
          <w:szCs w:val="19"/>
        </w:rPr>
        <w:t xml:space="preserve"> </w:t>
      </w:r>
      <w:r w:rsidRPr="00CB22C2">
        <w:rPr>
          <w:rFonts w:ascii="Arial" w:hAnsi="Arial"/>
          <w:sz w:val="19"/>
          <w:szCs w:val="19"/>
        </w:rPr>
        <w:t xml:space="preserve">The CONTRACTOR shall provide services and meet the program objectives summarized in the Program Workplan (Appendix D) in accordance </w:t>
      </w:r>
      <w:proofErr w:type="gramStart"/>
      <w:r w:rsidRPr="00CB22C2">
        <w:rPr>
          <w:rFonts w:ascii="Arial" w:hAnsi="Arial"/>
          <w:sz w:val="19"/>
          <w:szCs w:val="19"/>
        </w:rPr>
        <w:t>with:</w:t>
      </w:r>
      <w:proofErr w:type="gramEnd"/>
      <w:r w:rsidRPr="00CB22C2">
        <w:rPr>
          <w:rFonts w:ascii="Arial" w:hAnsi="Arial"/>
          <w:sz w:val="19"/>
          <w:szCs w:val="19"/>
        </w:rPr>
        <w:t xml:space="preserve"> provisions of the AGREEMENT; relevant laws, rules and regulations, administrative and fiscal guidelines; and where applicable, operating certificates for facilities or licenses for an activity or program.</w:t>
      </w:r>
    </w:p>
    <w:p w14:paraId="63700ACD" w14:textId="77777777" w:rsidR="00715FB1" w:rsidRPr="00CB22C2" w:rsidRDefault="00715FB1" w:rsidP="00715FB1">
      <w:pPr>
        <w:ind w:firstLine="720"/>
        <w:rPr>
          <w:rFonts w:ascii="Arial" w:hAnsi="Arial"/>
          <w:sz w:val="19"/>
          <w:szCs w:val="19"/>
        </w:rPr>
      </w:pPr>
    </w:p>
    <w:p w14:paraId="5C5B434C" w14:textId="77777777" w:rsidR="00715FB1" w:rsidRPr="00CB22C2" w:rsidRDefault="00715FB1" w:rsidP="00715FB1">
      <w:pPr>
        <w:ind w:firstLine="720"/>
        <w:rPr>
          <w:rFonts w:ascii="Arial" w:hAnsi="Arial"/>
          <w:sz w:val="19"/>
          <w:szCs w:val="19"/>
        </w:rPr>
      </w:pPr>
      <w:r w:rsidRPr="00CB22C2">
        <w:rPr>
          <w:rFonts w:ascii="Arial" w:hAnsi="Arial"/>
          <w:sz w:val="19"/>
          <w:szCs w:val="19"/>
        </w:rPr>
        <w:t>F.</w:t>
      </w:r>
      <w:r>
        <w:rPr>
          <w:rFonts w:ascii="Arial" w:hAnsi="Arial"/>
          <w:sz w:val="19"/>
          <w:szCs w:val="19"/>
        </w:rPr>
        <w:t xml:space="preserve"> </w:t>
      </w:r>
      <w:r w:rsidRPr="00CB22C2">
        <w:rPr>
          <w:rFonts w:ascii="Arial" w:hAnsi="Arial"/>
          <w:sz w:val="19"/>
          <w:szCs w:val="19"/>
        </w:rPr>
        <w:t>If the CONTRACTOR enters into subcontracts for the performance of work pursuant to this AGREEMENT, the CONTRACTOR shall take full responsibility for the acts and omissions of its subcontractors.</w:t>
      </w:r>
      <w:r>
        <w:rPr>
          <w:rFonts w:ascii="Arial" w:hAnsi="Arial"/>
          <w:sz w:val="19"/>
          <w:szCs w:val="19"/>
        </w:rPr>
        <w:t xml:space="preserve"> </w:t>
      </w:r>
      <w:r w:rsidRPr="00CB22C2">
        <w:rPr>
          <w:rFonts w:ascii="Arial" w:hAnsi="Arial"/>
          <w:sz w:val="19"/>
          <w:szCs w:val="19"/>
        </w:rPr>
        <w:t>Nothing in the subcontract shall impair the rights of the STATE under this AGREEMENT. No contractual relationship shall be deemed to exist between the subcontractor and the STATE.</w:t>
      </w:r>
    </w:p>
    <w:p w14:paraId="343198DF" w14:textId="77777777" w:rsidR="00715FB1" w:rsidRPr="00CB22C2" w:rsidRDefault="00715FB1" w:rsidP="00715FB1">
      <w:pPr>
        <w:ind w:firstLine="720"/>
        <w:rPr>
          <w:rFonts w:ascii="Arial" w:hAnsi="Arial"/>
          <w:sz w:val="19"/>
          <w:szCs w:val="19"/>
        </w:rPr>
      </w:pPr>
    </w:p>
    <w:p w14:paraId="6DC269D1" w14:textId="77777777" w:rsidR="00715FB1" w:rsidRPr="00CB22C2" w:rsidRDefault="00715FB1" w:rsidP="00715FB1">
      <w:pPr>
        <w:ind w:firstLine="720"/>
        <w:rPr>
          <w:rFonts w:ascii="Arial" w:hAnsi="Arial"/>
          <w:sz w:val="19"/>
          <w:szCs w:val="19"/>
        </w:rPr>
      </w:pPr>
      <w:r w:rsidRPr="00CB22C2">
        <w:rPr>
          <w:rFonts w:ascii="Arial" w:hAnsi="Arial"/>
          <w:sz w:val="19"/>
          <w:szCs w:val="19"/>
        </w:rPr>
        <w:t>G.</w:t>
      </w:r>
      <w:r>
        <w:rPr>
          <w:rFonts w:ascii="Arial" w:hAnsi="Arial"/>
          <w:sz w:val="19"/>
          <w:szCs w:val="19"/>
        </w:rPr>
        <w:t xml:space="preserve"> </w:t>
      </w:r>
      <w:r w:rsidRPr="00CB22C2">
        <w:rPr>
          <w:rFonts w:ascii="Arial" w:hAnsi="Arial"/>
          <w:sz w:val="19"/>
          <w:szCs w:val="19"/>
        </w:rPr>
        <w:t>Appendix A (Standard Clauses as required by the Attorney General for all State contracts) takes precedence over all other parts of the AGREEMENT.</w:t>
      </w:r>
    </w:p>
    <w:p w14:paraId="566269B7" w14:textId="77777777" w:rsidR="00715FB1" w:rsidRPr="00CB22C2" w:rsidRDefault="00715FB1" w:rsidP="00715FB1">
      <w:pPr>
        <w:rPr>
          <w:rFonts w:ascii="Arial" w:hAnsi="Arial"/>
          <w:sz w:val="19"/>
          <w:szCs w:val="19"/>
        </w:rPr>
      </w:pPr>
    </w:p>
    <w:p w14:paraId="187E75D0" w14:textId="77777777" w:rsidR="00715FB1" w:rsidRPr="00CB22C2" w:rsidRDefault="00715FB1" w:rsidP="00715FB1">
      <w:pPr>
        <w:rPr>
          <w:rFonts w:ascii="Arial" w:hAnsi="Arial"/>
          <w:sz w:val="19"/>
          <w:szCs w:val="19"/>
        </w:rPr>
      </w:pPr>
      <w:r w:rsidRPr="00CB22C2">
        <w:rPr>
          <w:rFonts w:ascii="Arial" w:hAnsi="Arial"/>
          <w:sz w:val="19"/>
          <w:szCs w:val="19"/>
        </w:rPr>
        <w:t>II.</w:t>
      </w:r>
      <w:r w:rsidRPr="00CB22C2">
        <w:rPr>
          <w:rFonts w:ascii="Arial" w:hAnsi="Arial"/>
          <w:sz w:val="19"/>
          <w:szCs w:val="19"/>
        </w:rPr>
        <w:tab/>
      </w:r>
      <w:r w:rsidRPr="00CB22C2">
        <w:rPr>
          <w:rFonts w:ascii="Arial" w:hAnsi="Arial"/>
          <w:sz w:val="19"/>
          <w:szCs w:val="19"/>
          <w:u w:val="single"/>
        </w:rPr>
        <w:t>Payment and Reporting</w:t>
      </w:r>
    </w:p>
    <w:p w14:paraId="467A685B" w14:textId="77777777" w:rsidR="00715FB1" w:rsidRPr="00CB22C2" w:rsidRDefault="00715FB1" w:rsidP="00715FB1">
      <w:pPr>
        <w:rPr>
          <w:rFonts w:ascii="Arial" w:hAnsi="Arial"/>
          <w:sz w:val="19"/>
          <w:szCs w:val="19"/>
        </w:rPr>
      </w:pPr>
    </w:p>
    <w:p w14:paraId="610242F3" w14:textId="77777777" w:rsidR="00715FB1" w:rsidRPr="00E7346A" w:rsidRDefault="00715FB1" w:rsidP="00715FB1">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Pr="00E7346A">
        <w:rPr>
          <w:rFonts w:ascii="Arial" w:hAnsi="Arial"/>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2ECF4097" w14:textId="77777777" w:rsidR="00715FB1" w:rsidRPr="00CB22C2" w:rsidRDefault="00715FB1" w:rsidP="00715FB1">
      <w:pPr>
        <w:ind w:firstLine="720"/>
        <w:rPr>
          <w:rFonts w:ascii="Arial" w:hAnsi="Arial"/>
          <w:sz w:val="19"/>
          <w:szCs w:val="19"/>
        </w:rPr>
      </w:pPr>
    </w:p>
    <w:p w14:paraId="5FEDB24D" w14:textId="77777777" w:rsidR="00715FB1" w:rsidRPr="00CB22C2" w:rsidRDefault="00715FB1" w:rsidP="00715FB1">
      <w:pPr>
        <w:ind w:firstLine="720"/>
        <w:rPr>
          <w:rFonts w:ascii="Arial" w:hAnsi="Arial"/>
          <w:sz w:val="19"/>
          <w:szCs w:val="19"/>
        </w:rPr>
      </w:pPr>
      <w:r w:rsidRPr="00CB22C2">
        <w:rPr>
          <w:rFonts w:ascii="Arial" w:hAnsi="Arial"/>
          <w:sz w:val="19"/>
          <w:szCs w:val="19"/>
        </w:rPr>
        <w:lastRenderedPageBreak/>
        <w:t>B.</w:t>
      </w:r>
      <w:r>
        <w:rPr>
          <w:rFonts w:ascii="Arial" w:hAnsi="Arial"/>
          <w:sz w:val="19"/>
          <w:szCs w:val="19"/>
        </w:rPr>
        <w:t xml:space="preserve"> </w:t>
      </w:r>
      <w:r w:rsidRPr="00CB22C2">
        <w:rPr>
          <w:rFonts w:ascii="Arial" w:hAnsi="Arial"/>
          <w:sz w:val="19"/>
          <w:szCs w:val="19"/>
        </w:rPr>
        <w:t>The STATE shall make payments and any reconciliations in accordance with the Payment and Reporting Schedule (Appendix C).</w:t>
      </w:r>
      <w:r>
        <w:rPr>
          <w:rFonts w:ascii="Arial" w:hAnsi="Arial"/>
          <w:sz w:val="19"/>
          <w:szCs w:val="19"/>
        </w:rPr>
        <w:t xml:space="preserve"> </w:t>
      </w:r>
      <w:r w:rsidRPr="00CB22C2">
        <w:rPr>
          <w:rFonts w:ascii="Arial" w:hAnsi="Arial"/>
          <w:sz w:val="19"/>
          <w:szCs w:val="19"/>
        </w:rPr>
        <w:t>The STATE shall pay the CONTRACTOR, in consideration of contract services for a given PERIOD, a sum not to exceed the amount noted on the face page hereof or in the respective Appendix designating the payment amount for that given PERIOD.</w:t>
      </w:r>
      <w:r>
        <w:rPr>
          <w:rFonts w:ascii="Arial" w:hAnsi="Arial"/>
          <w:sz w:val="19"/>
          <w:szCs w:val="19"/>
        </w:rPr>
        <w:t xml:space="preserve"> </w:t>
      </w:r>
      <w:r w:rsidRPr="00CB22C2">
        <w:rPr>
          <w:rFonts w:ascii="Arial" w:hAnsi="Arial"/>
          <w:sz w:val="19"/>
          <w:szCs w:val="19"/>
        </w:rPr>
        <w:t>This sum shall not duplicate reimbursement from other sources for CONTRACTOR costs and services provided pursuant to this AGREEMENT.</w:t>
      </w:r>
    </w:p>
    <w:p w14:paraId="3CDE1ED2" w14:textId="77777777" w:rsidR="00715FB1" w:rsidRPr="00CB22C2" w:rsidRDefault="00715FB1" w:rsidP="00715FB1">
      <w:pPr>
        <w:ind w:firstLine="720"/>
        <w:rPr>
          <w:rFonts w:ascii="Arial" w:hAnsi="Arial"/>
          <w:sz w:val="19"/>
          <w:szCs w:val="19"/>
        </w:rPr>
      </w:pPr>
    </w:p>
    <w:p w14:paraId="305138E1" w14:textId="77777777" w:rsidR="00715FB1" w:rsidRPr="00CB22C2" w:rsidRDefault="00715FB1" w:rsidP="00715FB1">
      <w:pPr>
        <w:ind w:firstLine="720"/>
        <w:rPr>
          <w:rFonts w:ascii="Arial" w:hAnsi="Arial"/>
          <w:sz w:val="19"/>
          <w:szCs w:val="19"/>
        </w:rPr>
      </w:pPr>
      <w:r w:rsidRPr="00CB22C2">
        <w:rPr>
          <w:rFonts w:ascii="Arial" w:hAnsi="Arial"/>
          <w:sz w:val="19"/>
          <w:szCs w:val="19"/>
        </w:rPr>
        <w:t>C.</w:t>
      </w:r>
      <w:r>
        <w:rPr>
          <w:rFonts w:ascii="Arial" w:hAnsi="Arial"/>
          <w:sz w:val="19"/>
          <w:szCs w:val="19"/>
        </w:rPr>
        <w:t xml:space="preserve"> </w:t>
      </w:r>
      <w:r w:rsidRPr="00CB22C2">
        <w:rPr>
          <w:rFonts w:ascii="Arial" w:hAnsi="Arial"/>
          <w:sz w:val="19"/>
          <w:szCs w:val="19"/>
        </w:rPr>
        <w:t>The CONTRACTOR shall meet the audit requirements specified by the STATE.</w:t>
      </w:r>
    </w:p>
    <w:p w14:paraId="36FFDA5E" w14:textId="77777777" w:rsidR="00715FB1" w:rsidRPr="00CB22C2" w:rsidRDefault="00715FB1" w:rsidP="00715FB1">
      <w:pPr>
        <w:rPr>
          <w:rFonts w:ascii="Arial" w:hAnsi="Arial"/>
          <w:sz w:val="19"/>
          <w:szCs w:val="19"/>
        </w:rPr>
      </w:pPr>
    </w:p>
    <w:p w14:paraId="10691EB2" w14:textId="77777777" w:rsidR="00715FB1" w:rsidRPr="00CB22C2" w:rsidRDefault="00715FB1" w:rsidP="00715FB1">
      <w:pPr>
        <w:rPr>
          <w:rFonts w:ascii="Arial" w:hAnsi="Arial"/>
          <w:sz w:val="19"/>
          <w:szCs w:val="19"/>
        </w:rPr>
      </w:pPr>
      <w:r w:rsidRPr="00CB22C2">
        <w:rPr>
          <w:rFonts w:ascii="Arial" w:hAnsi="Arial"/>
          <w:sz w:val="19"/>
          <w:szCs w:val="19"/>
        </w:rPr>
        <w:t>III.</w:t>
      </w:r>
      <w:r w:rsidRPr="00CB22C2">
        <w:rPr>
          <w:rFonts w:ascii="Arial" w:hAnsi="Arial"/>
          <w:sz w:val="19"/>
          <w:szCs w:val="19"/>
        </w:rPr>
        <w:tab/>
      </w:r>
      <w:r w:rsidRPr="00CB22C2">
        <w:rPr>
          <w:rFonts w:ascii="Arial" w:hAnsi="Arial"/>
          <w:sz w:val="19"/>
          <w:szCs w:val="19"/>
          <w:u w:val="single"/>
        </w:rPr>
        <w:t>Terminations</w:t>
      </w:r>
    </w:p>
    <w:p w14:paraId="2BCB3E46" w14:textId="77777777" w:rsidR="00715FB1" w:rsidRPr="00CB22C2" w:rsidRDefault="00715FB1" w:rsidP="00715FB1">
      <w:pPr>
        <w:rPr>
          <w:rFonts w:ascii="Arial" w:hAnsi="Arial"/>
          <w:sz w:val="19"/>
          <w:szCs w:val="19"/>
        </w:rPr>
      </w:pPr>
    </w:p>
    <w:p w14:paraId="2F20D255" w14:textId="77777777" w:rsidR="00715FB1" w:rsidRPr="00E7346A" w:rsidRDefault="00715FB1" w:rsidP="00715FB1">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Pr="00E7346A">
        <w:rPr>
          <w:rFonts w:ascii="Arial" w:hAnsi="Arial"/>
          <w:sz w:val="19"/>
          <w:szCs w:val="19"/>
        </w:rPr>
        <w:t>This AGREEMENT may be terminated at any time upon mutual written consent of the STATE and the CONTRACTOR.</w:t>
      </w:r>
    </w:p>
    <w:p w14:paraId="1931C49F" w14:textId="77777777" w:rsidR="00715FB1" w:rsidRPr="00CB22C2" w:rsidRDefault="00715FB1" w:rsidP="00715FB1">
      <w:pPr>
        <w:ind w:firstLine="720"/>
        <w:rPr>
          <w:rFonts w:ascii="Arial" w:hAnsi="Arial"/>
          <w:sz w:val="19"/>
          <w:szCs w:val="19"/>
        </w:rPr>
      </w:pPr>
    </w:p>
    <w:p w14:paraId="2550D504" w14:textId="77777777" w:rsidR="00715FB1" w:rsidRPr="00CB22C2" w:rsidRDefault="00715FB1" w:rsidP="00715FB1">
      <w:pPr>
        <w:ind w:firstLine="720"/>
        <w:rPr>
          <w:rFonts w:ascii="Arial" w:hAnsi="Arial"/>
          <w:sz w:val="19"/>
          <w:szCs w:val="19"/>
        </w:rPr>
      </w:pPr>
      <w:r w:rsidRPr="00CB22C2">
        <w:rPr>
          <w:rFonts w:ascii="Arial" w:hAnsi="Arial"/>
          <w:sz w:val="19"/>
          <w:szCs w:val="19"/>
        </w:rPr>
        <w:t>B.</w:t>
      </w:r>
      <w:r>
        <w:rPr>
          <w:rFonts w:ascii="Arial" w:hAnsi="Arial"/>
          <w:sz w:val="19"/>
          <w:szCs w:val="19"/>
        </w:rPr>
        <w:t xml:space="preserve"> </w:t>
      </w:r>
      <w:r w:rsidRPr="00CB22C2">
        <w:rPr>
          <w:rFonts w:ascii="Arial" w:hAnsi="Arial"/>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2908B858" w14:textId="77777777" w:rsidR="00715FB1" w:rsidRPr="00CB22C2" w:rsidRDefault="00715FB1" w:rsidP="00715FB1">
      <w:pPr>
        <w:ind w:firstLine="720"/>
        <w:rPr>
          <w:rFonts w:ascii="Arial" w:hAnsi="Arial"/>
          <w:sz w:val="19"/>
          <w:szCs w:val="19"/>
        </w:rPr>
      </w:pPr>
    </w:p>
    <w:p w14:paraId="4E94E328" w14:textId="77777777" w:rsidR="00715FB1" w:rsidRPr="00CB22C2" w:rsidRDefault="00715FB1" w:rsidP="00715FB1">
      <w:pPr>
        <w:ind w:firstLine="720"/>
        <w:rPr>
          <w:rFonts w:ascii="Arial" w:hAnsi="Arial"/>
          <w:sz w:val="19"/>
          <w:szCs w:val="19"/>
        </w:rPr>
      </w:pPr>
      <w:r w:rsidRPr="00CB22C2">
        <w:rPr>
          <w:rFonts w:ascii="Arial" w:hAnsi="Arial"/>
          <w:sz w:val="19"/>
          <w:szCs w:val="19"/>
        </w:rPr>
        <w:t>C.</w:t>
      </w:r>
      <w:r>
        <w:rPr>
          <w:rFonts w:ascii="Arial" w:hAnsi="Arial"/>
          <w:sz w:val="19"/>
          <w:szCs w:val="19"/>
        </w:rPr>
        <w:t xml:space="preserve"> </w:t>
      </w:r>
      <w:r w:rsidRPr="00CB22C2">
        <w:rPr>
          <w:rFonts w:ascii="Arial" w:hAnsi="Arial"/>
          <w:sz w:val="19"/>
          <w:szCs w:val="19"/>
        </w:rPr>
        <w:t>The STATE may also terminate this AGREEMENT for any reason in accordance with provisions set forth in Appendix A1.</w:t>
      </w:r>
    </w:p>
    <w:p w14:paraId="40DB518B" w14:textId="77777777" w:rsidR="00715FB1" w:rsidRPr="00CB22C2" w:rsidRDefault="00715FB1" w:rsidP="00715FB1">
      <w:pPr>
        <w:ind w:firstLine="720"/>
        <w:rPr>
          <w:rFonts w:ascii="Arial" w:hAnsi="Arial"/>
          <w:sz w:val="19"/>
          <w:szCs w:val="19"/>
        </w:rPr>
      </w:pPr>
    </w:p>
    <w:p w14:paraId="38D41D6F" w14:textId="77777777" w:rsidR="00715FB1" w:rsidRPr="00CB22C2" w:rsidRDefault="00715FB1" w:rsidP="00715FB1">
      <w:pPr>
        <w:ind w:firstLine="720"/>
        <w:rPr>
          <w:rFonts w:ascii="Arial" w:hAnsi="Arial"/>
          <w:sz w:val="19"/>
          <w:szCs w:val="19"/>
        </w:rPr>
      </w:pPr>
      <w:r w:rsidRPr="00CB22C2">
        <w:rPr>
          <w:rFonts w:ascii="Arial" w:hAnsi="Arial"/>
          <w:sz w:val="19"/>
          <w:szCs w:val="19"/>
        </w:rPr>
        <w:t>D.</w:t>
      </w:r>
      <w:r>
        <w:rPr>
          <w:rFonts w:ascii="Arial" w:hAnsi="Arial"/>
          <w:sz w:val="19"/>
          <w:szCs w:val="19"/>
        </w:rPr>
        <w:t xml:space="preserve"> </w:t>
      </w:r>
      <w:r w:rsidRPr="00CB22C2">
        <w:rPr>
          <w:rFonts w:ascii="Arial" w:hAnsi="Arial"/>
          <w:sz w:val="19"/>
          <w:szCs w:val="19"/>
        </w:rPr>
        <w:t>Written notice of termination, where required, shall be sent by personal messenger service or by certified mail, return receipt requested.</w:t>
      </w:r>
      <w:r>
        <w:rPr>
          <w:rFonts w:ascii="Arial" w:hAnsi="Arial"/>
          <w:sz w:val="19"/>
          <w:szCs w:val="19"/>
        </w:rPr>
        <w:t xml:space="preserve"> </w:t>
      </w:r>
      <w:r w:rsidRPr="00CB22C2">
        <w:rPr>
          <w:rFonts w:ascii="Arial" w:hAnsi="Arial"/>
          <w:sz w:val="19"/>
          <w:szCs w:val="19"/>
        </w:rPr>
        <w:t>The termination shall be effective in accordance with the terms of the notice.</w:t>
      </w:r>
    </w:p>
    <w:p w14:paraId="3C7A004B" w14:textId="77777777" w:rsidR="00715FB1" w:rsidRPr="00CB22C2" w:rsidRDefault="00715FB1" w:rsidP="00715FB1">
      <w:pPr>
        <w:ind w:firstLine="720"/>
        <w:rPr>
          <w:rFonts w:ascii="Arial" w:hAnsi="Arial"/>
          <w:sz w:val="19"/>
          <w:szCs w:val="19"/>
        </w:rPr>
      </w:pPr>
    </w:p>
    <w:p w14:paraId="2F6A1656" w14:textId="77777777" w:rsidR="00715FB1" w:rsidRPr="00CB22C2" w:rsidRDefault="00715FB1" w:rsidP="00715FB1">
      <w:pPr>
        <w:ind w:firstLine="720"/>
        <w:rPr>
          <w:rFonts w:ascii="Arial" w:hAnsi="Arial"/>
          <w:sz w:val="19"/>
          <w:szCs w:val="19"/>
        </w:rPr>
      </w:pPr>
      <w:r w:rsidRPr="00CB22C2">
        <w:rPr>
          <w:rFonts w:ascii="Arial" w:hAnsi="Arial"/>
          <w:sz w:val="19"/>
          <w:szCs w:val="19"/>
        </w:rPr>
        <w:t>E.</w:t>
      </w:r>
      <w:r>
        <w:rPr>
          <w:rFonts w:ascii="Arial" w:hAnsi="Arial"/>
          <w:sz w:val="19"/>
          <w:szCs w:val="19"/>
        </w:rPr>
        <w:t xml:space="preserve"> </w:t>
      </w:r>
      <w:r w:rsidRPr="00CB22C2">
        <w:rPr>
          <w:rFonts w:ascii="Arial" w:hAnsi="Arial"/>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13E7B9F6" w14:textId="77777777" w:rsidR="00715FB1" w:rsidRPr="00CB22C2" w:rsidRDefault="00715FB1" w:rsidP="00715FB1">
      <w:pPr>
        <w:rPr>
          <w:rFonts w:ascii="Arial" w:hAnsi="Arial"/>
          <w:sz w:val="19"/>
          <w:szCs w:val="19"/>
        </w:rPr>
      </w:pPr>
    </w:p>
    <w:p w14:paraId="3BD5C83E" w14:textId="77777777" w:rsidR="00715FB1" w:rsidRPr="00CB22C2" w:rsidRDefault="00715FB1" w:rsidP="00715FB1">
      <w:pPr>
        <w:ind w:firstLine="720"/>
        <w:rPr>
          <w:rFonts w:ascii="Arial" w:hAnsi="Arial"/>
          <w:sz w:val="19"/>
          <w:szCs w:val="19"/>
        </w:rPr>
      </w:pPr>
      <w:r w:rsidRPr="00CB22C2">
        <w:rPr>
          <w:rFonts w:ascii="Arial" w:hAnsi="Arial"/>
          <w:sz w:val="19"/>
          <w:szCs w:val="19"/>
        </w:rPr>
        <w:t>F.</w:t>
      </w:r>
      <w:r>
        <w:rPr>
          <w:rFonts w:ascii="Arial" w:hAnsi="Arial"/>
          <w:sz w:val="19"/>
          <w:szCs w:val="19"/>
        </w:rPr>
        <w:t xml:space="preserve"> </w:t>
      </w:r>
      <w:r w:rsidRPr="00CB22C2">
        <w:rPr>
          <w:rFonts w:ascii="Arial" w:hAnsi="Arial"/>
          <w:sz w:val="19"/>
          <w:szCs w:val="19"/>
        </w:rPr>
        <w:t>The STATE shall be responsible for payment on claims pursuant to services provided and costs incurred pursuant to terms of the AGREEMENT.</w:t>
      </w:r>
      <w:r>
        <w:rPr>
          <w:rFonts w:ascii="Arial" w:hAnsi="Arial"/>
          <w:sz w:val="19"/>
          <w:szCs w:val="19"/>
        </w:rPr>
        <w:t xml:space="preserve"> </w:t>
      </w:r>
      <w:r w:rsidRPr="00CB22C2">
        <w:rPr>
          <w:rFonts w:ascii="Arial" w:hAnsi="Arial"/>
          <w:sz w:val="19"/>
          <w:szCs w:val="19"/>
        </w:rPr>
        <w:t>In no event shall the STATE be liable for expenses and obligations arising from the program(s) in this AGREEMENT after the termination date.</w:t>
      </w:r>
    </w:p>
    <w:p w14:paraId="136FBD01" w14:textId="77777777" w:rsidR="00715FB1" w:rsidRPr="00CB22C2" w:rsidRDefault="00715FB1" w:rsidP="00715FB1">
      <w:pPr>
        <w:rPr>
          <w:rFonts w:ascii="Arial" w:hAnsi="Arial"/>
          <w:sz w:val="19"/>
          <w:szCs w:val="19"/>
        </w:rPr>
      </w:pPr>
    </w:p>
    <w:p w14:paraId="40B297F8" w14:textId="77777777" w:rsidR="00715FB1" w:rsidRPr="00CB22C2" w:rsidRDefault="00715FB1" w:rsidP="00715FB1">
      <w:pPr>
        <w:rPr>
          <w:rFonts w:ascii="Arial" w:hAnsi="Arial"/>
          <w:sz w:val="19"/>
          <w:szCs w:val="19"/>
        </w:rPr>
      </w:pPr>
      <w:r w:rsidRPr="00CB22C2">
        <w:rPr>
          <w:rFonts w:ascii="Arial" w:hAnsi="Arial"/>
          <w:sz w:val="19"/>
          <w:szCs w:val="19"/>
        </w:rPr>
        <w:t>IV.</w:t>
      </w:r>
      <w:r>
        <w:rPr>
          <w:rFonts w:ascii="Arial" w:hAnsi="Arial"/>
          <w:sz w:val="19"/>
          <w:szCs w:val="19"/>
        </w:rPr>
        <w:t xml:space="preserve"> </w:t>
      </w:r>
      <w:r w:rsidRPr="00CB22C2">
        <w:rPr>
          <w:rFonts w:ascii="Arial" w:hAnsi="Arial"/>
          <w:sz w:val="19"/>
          <w:szCs w:val="19"/>
          <w:u w:val="single"/>
        </w:rPr>
        <w:t>Indemnification</w:t>
      </w:r>
    </w:p>
    <w:p w14:paraId="1E7CDF4F" w14:textId="77777777" w:rsidR="00715FB1" w:rsidRPr="00CB22C2" w:rsidRDefault="00715FB1" w:rsidP="00715FB1">
      <w:pPr>
        <w:rPr>
          <w:rFonts w:ascii="Arial" w:hAnsi="Arial"/>
          <w:sz w:val="19"/>
          <w:szCs w:val="19"/>
        </w:rPr>
      </w:pPr>
    </w:p>
    <w:p w14:paraId="378FA7DA" w14:textId="77777777" w:rsidR="00715FB1" w:rsidRPr="00E7346A" w:rsidRDefault="00715FB1" w:rsidP="00715FB1">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Pr="00E7346A">
        <w:rPr>
          <w:rFonts w:ascii="Arial" w:hAnsi="Arial"/>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rFonts w:ascii="Arial" w:hAnsi="Arial"/>
          <w:sz w:val="19"/>
          <w:szCs w:val="19"/>
        </w:rPr>
        <w:t xml:space="preserve"> </w:t>
      </w:r>
      <w:r w:rsidRPr="00E7346A">
        <w:rPr>
          <w:rFonts w:ascii="Arial" w:hAnsi="Arial"/>
          <w:sz w:val="19"/>
          <w:szCs w:val="19"/>
        </w:rPr>
        <w:t>The CONTRACTOR shall indemnify and hold harmless the STATE and its officers and employees from claims, suits, actions, damages and costs of every nature arising out of the provision of services pursuant to this AGREEMENT.</w:t>
      </w:r>
    </w:p>
    <w:p w14:paraId="1D271AFB" w14:textId="77777777" w:rsidR="00715FB1" w:rsidRPr="00CB22C2" w:rsidRDefault="00715FB1" w:rsidP="00715FB1">
      <w:pPr>
        <w:rPr>
          <w:rFonts w:ascii="Arial" w:hAnsi="Arial"/>
          <w:sz w:val="19"/>
          <w:szCs w:val="19"/>
        </w:rPr>
      </w:pPr>
    </w:p>
    <w:p w14:paraId="0042DF49" w14:textId="77777777" w:rsidR="00715FB1" w:rsidRPr="00CB22C2" w:rsidRDefault="00715FB1" w:rsidP="00715FB1">
      <w:pPr>
        <w:ind w:firstLine="720"/>
        <w:rPr>
          <w:rFonts w:ascii="Arial" w:hAnsi="Arial"/>
          <w:sz w:val="19"/>
          <w:szCs w:val="19"/>
        </w:rPr>
      </w:pPr>
      <w:r w:rsidRPr="00CB22C2">
        <w:rPr>
          <w:rFonts w:ascii="Arial" w:hAnsi="Arial"/>
          <w:sz w:val="19"/>
          <w:szCs w:val="19"/>
        </w:rPr>
        <w:t>B.</w:t>
      </w:r>
      <w:r>
        <w:rPr>
          <w:rFonts w:ascii="Arial" w:hAnsi="Arial"/>
          <w:sz w:val="19"/>
          <w:szCs w:val="19"/>
        </w:rPr>
        <w:t xml:space="preserve"> </w:t>
      </w:r>
      <w:r w:rsidRPr="00CB22C2">
        <w:rPr>
          <w:rFonts w:ascii="Arial" w:hAnsi="Arial"/>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207CADAB" w14:textId="77777777" w:rsidR="00715FB1" w:rsidRPr="00CB22C2" w:rsidRDefault="00715FB1" w:rsidP="00715FB1">
      <w:pPr>
        <w:rPr>
          <w:rFonts w:ascii="Arial" w:hAnsi="Arial"/>
          <w:sz w:val="19"/>
          <w:szCs w:val="19"/>
        </w:rPr>
      </w:pPr>
    </w:p>
    <w:p w14:paraId="6A1F2ACC" w14:textId="77777777" w:rsidR="00715FB1" w:rsidRPr="00CB22C2" w:rsidRDefault="00715FB1" w:rsidP="00715FB1">
      <w:pPr>
        <w:rPr>
          <w:rFonts w:ascii="Arial" w:hAnsi="Arial"/>
          <w:sz w:val="19"/>
          <w:szCs w:val="19"/>
        </w:rPr>
      </w:pPr>
      <w:r w:rsidRPr="00CB22C2">
        <w:rPr>
          <w:rFonts w:ascii="Arial" w:hAnsi="Arial"/>
          <w:sz w:val="19"/>
          <w:szCs w:val="19"/>
        </w:rPr>
        <w:t>V.</w:t>
      </w:r>
      <w:r w:rsidRPr="00CB22C2">
        <w:rPr>
          <w:rFonts w:ascii="Arial" w:hAnsi="Arial"/>
          <w:sz w:val="19"/>
          <w:szCs w:val="19"/>
        </w:rPr>
        <w:tab/>
      </w:r>
      <w:r w:rsidRPr="00CB22C2">
        <w:rPr>
          <w:rFonts w:ascii="Arial" w:hAnsi="Arial"/>
          <w:sz w:val="19"/>
          <w:szCs w:val="19"/>
          <w:u w:val="single"/>
        </w:rPr>
        <w:t>Property</w:t>
      </w:r>
    </w:p>
    <w:p w14:paraId="48B9CCBE" w14:textId="77777777" w:rsidR="00715FB1" w:rsidRPr="00CB22C2" w:rsidRDefault="00715FB1" w:rsidP="00715FB1">
      <w:pPr>
        <w:rPr>
          <w:rFonts w:ascii="Arial" w:hAnsi="Arial"/>
          <w:sz w:val="19"/>
          <w:szCs w:val="19"/>
        </w:rPr>
      </w:pPr>
    </w:p>
    <w:p w14:paraId="1AF07FCD" w14:textId="77777777" w:rsidR="00715FB1" w:rsidRPr="00CB22C2" w:rsidRDefault="00715FB1" w:rsidP="00715FB1">
      <w:pPr>
        <w:ind w:firstLine="720"/>
        <w:rPr>
          <w:rFonts w:ascii="Arial" w:hAnsi="Arial"/>
          <w:sz w:val="19"/>
          <w:szCs w:val="19"/>
        </w:rPr>
      </w:pPr>
      <w:r w:rsidRPr="00CB22C2">
        <w:rPr>
          <w:rFonts w:ascii="Arial" w:hAnsi="Arial"/>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176388BB" w14:textId="77777777" w:rsidR="00715FB1" w:rsidRPr="00CB22C2" w:rsidRDefault="00715FB1" w:rsidP="00715FB1">
      <w:pPr>
        <w:rPr>
          <w:rFonts w:ascii="Arial" w:hAnsi="Arial"/>
          <w:sz w:val="19"/>
          <w:szCs w:val="19"/>
        </w:rPr>
      </w:pPr>
    </w:p>
    <w:p w14:paraId="60813CAE" w14:textId="77777777" w:rsidR="00715FB1" w:rsidRPr="00CB22C2" w:rsidRDefault="00715FB1" w:rsidP="00715FB1">
      <w:pPr>
        <w:rPr>
          <w:rFonts w:ascii="Arial" w:hAnsi="Arial"/>
          <w:sz w:val="19"/>
          <w:szCs w:val="19"/>
        </w:rPr>
      </w:pPr>
      <w:r w:rsidRPr="00CB22C2">
        <w:rPr>
          <w:rFonts w:ascii="Arial" w:hAnsi="Arial"/>
          <w:sz w:val="19"/>
          <w:szCs w:val="19"/>
        </w:rPr>
        <w:t>VI.</w:t>
      </w:r>
      <w:r w:rsidRPr="00CB22C2">
        <w:rPr>
          <w:rFonts w:ascii="Arial" w:hAnsi="Arial"/>
          <w:sz w:val="19"/>
          <w:szCs w:val="19"/>
        </w:rPr>
        <w:tab/>
      </w:r>
      <w:r w:rsidRPr="00CB22C2">
        <w:rPr>
          <w:rFonts w:ascii="Arial" w:hAnsi="Arial"/>
          <w:sz w:val="19"/>
          <w:szCs w:val="19"/>
          <w:u w:val="single"/>
        </w:rPr>
        <w:t>Safeguards for Services and Confidentiality</w:t>
      </w:r>
    </w:p>
    <w:p w14:paraId="5901DBBE" w14:textId="77777777" w:rsidR="00715FB1" w:rsidRPr="00CB22C2" w:rsidRDefault="00715FB1" w:rsidP="00715FB1">
      <w:pPr>
        <w:rPr>
          <w:rFonts w:ascii="Arial" w:hAnsi="Arial"/>
          <w:sz w:val="19"/>
          <w:szCs w:val="19"/>
        </w:rPr>
      </w:pPr>
    </w:p>
    <w:p w14:paraId="3757DD84" w14:textId="77777777" w:rsidR="00715FB1" w:rsidRPr="00E7346A" w:rsidRDefault="00715FB1" w:rsidP="00715FB1">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Pr="00E7346A">
        <w:rPr>
          <w:rFonts w:ascii="Arial" w:hAnsi="Arial"/>
          <w:sz w:val="19"/>
          <w:szCs w:val="19"/>
        </w:rPr>
        <w:t>Services performed pursuant to this AGREEMENT are secular in nature and shall be performed in a manner that does not discriminate on the basis of religious belief or promote or discourage adherence to religion in general or particular religious beliefs.</w:t>
      </w:r>
    </w:p>
    <w:p w14:paraId="40D9F475" w14:textId="77777777" w:rsidR="00715FB1" w:rsidRPr="00CB22C2" w:rsidRDefault="00715FB1" w:rsidP="00715FB1">
      <w:pPr>
        <w:rPr>
          <w:rFonts w:ascii="Arial" w:hAnsi="Arial"/>
          <w:sz w:val="19"/>
          <w:szCs w:val="19"/>
        </w:rPr>
      </w:pPr>
    </w:p>
    <w:p w14:paraId="04840EBD" w14:textId="77777777" w:rsidR="00715FB1" w:rsidRPr="00CB22C2" w:rsidRDefault="00715FB1" w:rsidP="00715FB1">
      <w:pPr>
        <w:ind w:firstLine="720"/>
        <w:rPr>
          <w:rFonts w:ascii="Arial" w:hAnsi="Arial"/>
          <w:sz w:val="19"/>
          <w:szCs w:val="19"/>
        </w:rPr>
      </w:pPr>
      <w:r w:rsidRPr="00CB22C2">
        <w:rPr>
          <w:rFonts w:ascii="Arial" w:hAnsi="Arial"/>
          <w:sz w:val="19"/>
          <w:szCs w:val="19"/>
        </w:rPr>
        <w:t>B.</w:t>
      </w:r>
      <w:r>
        <w:rPr>
          <w:rFonts w:ascii="Arial" w:hAnsi="Arial"/>
          <w:sz w:val="19"/>
          <w:szCs w:val="19"/>
        </w:rPr>
        <w:t xml:space="preserve"> </w:t>
      </w:r>
      <w:r w:rsidRPr="00CB22C2">
        <w:rPr>
          <w:rFonts w:ascii="Arial" w:hAnsi="Arial"/>
          <w:sz w:val="19"/>
          <w:szCs w:val="19"/>
        </w:rPr>
        <w:t>Funds provided pursuant to this AGREEMENT shall not be used for any partisan political activity, or for activities that may influence legislation or the election or defeat of any candidate for public office.</w:t>
      </w:r>
    </w:p>
    <w:p w14:paraId="59362128" w14:textId="77777777" w:rsidR="00715FB1" w:rsidRPr="00CB22C2" w:rsidRDefault="00715FB1" w:rsidP="00715FB1">
      <w:pPr>
        <w:rPr>
          <w:rFonts w:ascii="Arial" w:hAnsi="Arial"/>
          <w:sz w:val="19"/>
          <w:szCs w:val="19"/>
        </w:rPr>
      </w:pPr>
    </w:p>
    <w:p w14:paraId="0CA2D3BA" w14:textId="77777777" w:rsidR="00715FB1" w:rsidRPr="00CB22C2" w:rsidRDefault="00715FB1" w:rsidP="00715FB1">
      <w:pPr>
        <w:ind w:firstLine="720"/>
        <w:rPr>
          <w:noProof/>
          <w:sz w:val="22"/>
          <w:szCs w:val="22"/>
        </w:rPr>
      </w:pPr>
      <w:r w:rsidRPr="00CB22C2">
        <w:rPr>
          <w:rFonts w:ascii="Arial" w:hAnsi="Arial"/>
          <w:sz w:val="19"/>
          <w:szCs w:val="19"/>
        </w:rPr>
        <w:lastRenderedPageBreak/>
        <w:t>C.</w:t>
      </w:r>
      <w:r>
        <w:rPr>
          <w:rFonts w:ascii="Arial" w:hAnsi="Arial"/>
          <w:sz w:val="19"/>
          <w:szCs w:val="19"/>
        </w:rPr>
        <w:t xml:space="preserve"> </w:t>
      </w:r>
      <w:r w:rsidRPr="00CB22C2">
        <w:rPr>
          <w:rFonts w:ascii="Arial" w:hAnsi="Arial"/>
          <w:sz w:val="19"/>
          <w:szCs w:val="19"/>
        </w:rPr>
        <w:t xml:space="preserve">Information relating to individuals who may receive services pursuant to this AGREEMENT shall be maintained and used only for the purposes intended under the contract and in conformity with applicable provisions of laws and </w:t>
      </w:r>
      <w:proofErr w:type="gramStart"/>
      <w:r w:rsidRPr="00CB22C2">
        <w:rPr>
          <w:rFonts w:ascii="Arial" w:hAnsi="Arial"/>
          <w:sz w:val="19"/>
          <w:szCs w:val="19"/>
        </w:rPr>
        <w:t>regulations, or</w:t>
      </w:r>
      <w:proofErr w:type="gramEnd"/>
      <w:r w:rsidRPr="00CB22C2">
        <w:rPr>
          <w:rFonts w:ascii="Arial" w:hAnsi="Arial"/>
          <w:sz w:val="19"/>
          <w:szCs w:val="19"/>
        </w:rPr>
        <w:t xml:space="preserve"> specified in Appendix A1.</w:t>
      </w:r>
    </w:p>
    <w:p w14:paraId="5DA13207" w14:textId="77777777" w:rsidR="00715FB1" w:rsidRPr="00CB22C2" w:rsidRDefault="00715FB1" w:rsidP="00715FB1">
      <w:pPr>
        <w:rPr>
          <w:b/>
          <w:noProof/>
          <w:sz w:val="22"/>
          <w:szCs w:val="22"/>
          <w:u w:val="single"/>
        </w:rPr>
        <w:sectPr w:rsidR="00715FB1" w:rsidRPr="00CB22C2" w:rsidSect="00D45D8C">
          <w:pgSz w:w="12240" w:h="15840"/>
          <w:pgMar w:top="1440" w:right="720" w:bottom="1440" w:left="720" w:header="432" w:footer="432" w:gutter="0"/>
          <w:cols w:space="720"/>
        </w:sectPr>
      </w:pPr>
    </w:p>
    <w:p w14:paraId="0C091DDF" w14:textId="77777777" w:rsidR="00715FB1" w:rsidRPr="003C2660" w:rsidRDefault="00715FB1" w:rsidP="00715FB1">
      <w:pPr>
        <w:tabs>
          <w:tab w:val="left" w:pos="720"/>
          <w:tab w:val="center" w:pos="4680"/>
          <w:tab w:val="right" w:pos="9900"/>
        </w:tabs>
        <w:jc w:val="center"/>
        <w:rPr>
          <w:b/>
          <w:noProof/>
          <w:sz w:val="22"/>
          <w:szCs w:val="22"/>
          <w:u w:val="single"/>
        </w:rPr>
      </w:pPr>
      <w:r w:rsidRPr="003C2660">
        <w:rPr>
          <w:b/>
          <w:noProof/>
          <w:sz w:val="22"/>
          <w:szCs w:val="22"/>
          <w:u w:val="single"/>
        </w:rPr>
        <w:lastRenderedPageBreak/>
        <w:t>Appendix A</w:t>
      </w:r>
    </w:p>
    <w:p w14:paraId="54CBB9FE" w14:textId="77777777" w:rsidR="00715FB1" w:rsidRPr="003C2660" w:rsidRDefault="00715FB1" w:rsidP="00715FB1">
      <w:pPr>
        <w:tabs>
          <w:tab w:val="left" w:pos="720"/>
          <w:tab w:val="center" w:pos="4680"/>
          <w:tab w:val="right" w:pos="9900"/>
        </w:tabs>
        <w:jc w:val="center"/>
        <w:rPr>
          <w:noProof/>
          <w:sz w:val="20"/>
        </w:rPr>
      </w:pPr>
      <w:r w:rsidRPr="003C2660">
        <w:rPr>
          <w:b/>
          <w:noProof/>
          <w:sz w:val="20"/>
          <w:u w:val="single"/>
        </w:rPr>
        <w:t>STANDARD CLAUSES FOR NYS CONTRACTS</w:t>
      </w:r>
    </w:p>
    <w:p w14:paraId="26AB3824" w14:textId="77777777" w:rsidR="00715FB1" w:rsidRPr="003C2660" w:rsidRDefault="00715FB1" w:rsidP="00715FB1">
      <w:pPr>
        <w:tabs>
          <w:tab w:val="left" w:pos="720"/>
          <w:tab w:val="center" w:pos="4680"/>
          <w:tab w:val="right" w:pos="9900"/>
        </w:tabs>
        <w:jc w:val="both"/>
        <w:rPr>
          <w:noProof/>
          <w:sz w:val="20"/>
        </w:rPr>
      </w:pPr>
    </w:p>
    <w:p w14:paraId="11958204" w14:textId="77777777" w:rsidR="00715FB1" w:rsidRPr="003C2660" w:rsidRDefault="00715FB1" w:rsidP="00715FB1">
      <w:pPr>
        <w:tabs>
          <w:tab w:val="left" w:pos="720"/>
          <w:tab w:val="left" w:pos="1620"/>
        </w:tabs>
        <w:jc w:val="both"/>
        <w:rPr>
          <w:noProof/>
          <w:color w:val="000000"/>
          <w:sz w:val="20"/>
        </w:rPr>
      </w:pPr>
      <w:r w:rsidRPr="003C2660">
        <w:rPr>
          <w:noProof/>
          <w:color w:val="000000"/>
          <w:sz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2FA98B20" w14:textId="77777777" w:rsidR="00715FB1" w:rsidRPr="003C2660" w:rsidRDefault="00715FB1" w:rsidP="00715FB1">
      <w:pPr>
        <w:tabs>
          <w:tab w:val="left" w:pos="720"/>
          <w:tab w:val="left" w:pos="1080"/>
          <w:tab w:val="left" w:pos="1620"/>
        </w:tabs>
        <w:jc w:val="both"/>
        <w:rPr>
          <w:noProof/>
          <w:color w:val="000000"/>
          <w:sz w:val="20"/>
        </w:rPr>
      </w:pPr>
    </w:p>
    <w:p w14:paraId="164B22E5"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 </w:t>
      </w:r>
      <w:r w:rsidRPr="003C2660">
        <w:rPr>
          <w:b/>
          <w:noProof/>
          <w:color w:val="000000"/>
          <w:sz w:val="20"/>
          <w:u w:val="single"/>
        </w:rPr>
        <w:t>EXECUTORY CLAUSE</w:t>
      </w:r>
      <w:r w:rsidRPr="003C2660">
        <w:rPr>
          <w:b/>
          <w:noProof/>
          <w:color w:val="000000"/>
          <w:sz w:val="20"/>
        </w:rPr>
        <w:t>.</w:t>
      </w:r>
      <w:r w:rsidRPr="003C2660">
        <w:rPr>
          <w:noProof/>
          <w:color w:val="000000"/>
          <w:sz w:val="20"/>
        </w:rPr>
        <w:t xml:space="preserve">  In accordance with Section 41 of the State Finance Law, the State shall have no liability under this contract to the Contractor or to anyone else beyond funds appro</w:t>
      </w:r>
      <w:r w:rsidRPr="003C2660">
        <w:rPr>
          <w:noProof/>
          <w:color w:val="000000"/>
          <w:sz w:val="20"/>
        </w:rPr>
        <w:softHyphen/>
        <w:t>priated and available for this contract.</w:t>
      </w:r>
    </w:p>
    <w:p w14:paraId="5B865D9E" w14:textId="77777777" w:rsidR="00715FB1" w:rsidRPr="003C2660" w:rsidRDefault="00715FB1" w:rsidP="00715FB1">
      <w:pPr>
        <w:tabs>
          <w:tab w:val="left" w:pos="720"/>
          <w:tab w:val="left" w:pos="1080"/>
          <w:tab w:val="left" w:pos="1620"/>
        </w:tabs>
        <w:jc w:val="both"/>
        <w:rPr>
          <w:noProof/>
          <w:color w:val="000000"/>
          <w:sz w:val="20"/>
        </w:rPr>
      </w:pPr>
    </w:p>
    <w:p w14:paraId="4CC2599A" w14:textId="77777777" w:rsidR="00715FB1" w:rsidRPr="003C2660" w:rsidRDefault="00715FB1" w:rsidP="00715FB1">
      <w:pPr>
        <w:tabs>
          <w:tab w:val="left" w:pos="720"/>
        </w:tabs>
        <w:jc w:val="both"/>
        <w:rPr>
          <w:color w:val="000000"/>
          <w:sz w:val="20"/>
          <w:u w:val="single"/>
        </w:rPr>
      </w:pPr>
      <w:r w:rsidRPr="003C2660">
        <w:rPr>
          <w:b/>
          <w:noProof/>
          <w:color w:val="000000"/>
          <w:sz w:val="20"/>
          <w:lang w:val="fr-FR"/>
        </w:rPr>
        <w:t xml:space="preserve">2. </w:t>
      </w:r>
      <w:r w:rsidRPr="003C2660">
        <w:rPr>
          <w:b/>
          <w:noProof/>
          <w:color w:val="000000"/>
          <w:sz w:val="20"/>
          <w:u w:val="single"/>
          <w:lang w:val="fr-FR"/>
        </w:rPr>
        <w:t>NON-ASSIGNMENT CLAUSE</w:t>
      </w:r>
      <w:r w:rsidRPr="003C2660">
        <w:rPr>
          <w:b/>
          <w:noProof/>
          <w:color w:val="000000"/>
          <w:sz w:val="20"/>
          <w:lang w:val="fr-FR"/>
        </w:rPr>
        <w:t>.</w:t>
      </w:r>
      <w:r w:rsidRPr="003C2660">
        <w:rPr>
          <w:noProof/>
          <w:color w:val="000000"/>
          <w:sz w:val="20"/>
          <w:lang w:val="fr-FR"/>
        </w:rPr>
        <w:t xml:space="preserve">  </w:t>
      </w:r>
      <w:r w:rsidRPr="003C2660">
        <w:rPr>
          <w:color w:val="000000"/>
          <w:sz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56F455AA" w14:textId="77777777" w:rsidR="00715FB1" w:rsidRPr="003C2660" w:rsidRDefault="00715FB1" w:rsidP="00715FB1">
      <w:pPr>
        <w:tabs>
          <w:tab w:val="left" w:pos="720"/>
          <w:tab w:val="left" w:pos="1080"/>
          <w:tab w:val="left" w:pos="1620"/>
        </w:tabs>
        <w:jc w:val="both"/>
        <w:rPr>
          <w:noProof/>
          <w:color w:val="000000"/>
          <w:sz w:val="20"/>
        </w:rPr>
      </w:pPr>
    </w:p>
    <w:p w14:paraId="76874A19"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3. </w:t>
      </w:r>
      <w:r w:rsidRPr="003C2660">
        <w:rPr>
          <w:b/>
          <w:noProof/>
          <w:color w:val="000000"/>
          <w:sz w:val="20"/>
          <w:u w:val="single"/>
        </w:rPr>
        <w:t>COMPTROLLER'S APPROVAL</w:t>
      </w:r>
      <w:r w:rsidRPr="003C2660">
        <w:rPr>
          <w:b/>
          <w:noProof/>
          <w:color w:val="000000"/>
          <w:sz w:val="20"/>
        </w:rPr>
        <w:t>.</w:t>
      </w:r>
      <w:r w:rsidRPr="003C2660">
        <w:rPr>
          <w:noProof/>
          <w:color w:val="000000"/>
          <w:sz w:val="2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3F329E23" w14:textId="77777777" w:rsidR="00715FB1" w:rsidRPr="003C2660" w:rsidRDefault="00715FB1" w:rsidP="00715FB1">
      <w:pPr>
        <w:tabs>
          <w:tab w:val="left" w:pos="720"/>
          <w:tab w:val="left" w:pos="1080"/>
          <w:tab w:val="left" w:pos="1620"/>
        </w:tabs>
        <w:jc w:val="both"/>
        <w:rPr>
          <w:noProof/>
          <w:color w:val="000000"/>
          <w:sz w:val="20"/>
        </w:rPr>
      </w:pPr>
    </w:p>
    <w:p w14:paraId="13E984B3"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4. </w:t>
      </w:r>
      <w:r w:rsidRPr="003C2660">
        <w:rPr>
          <w:b/>
          <w:noProof/>
          <w:color w:val="000000"/>
          <w:sz w:val="20"/>
          <w:u w:val="single"/>
        </w:rPr>
        <w:t>WORKERS' COMPENSATION BENEFITS</w:t>
      </w:r>
      <w:r w:rsidRPr="003C2660">
        <w:rPr>
          <w:b/>
          <w:noProof/>
          <w:color w:val="000000"/>
          <w:sz w:val="20"/>
        </w:rPr>
        <w:t>.</w:t>
      </w:r>
      <w:r w:rsidRPr="003C2660">
        <w:rPr>
          <w:noProof/>
          <w:color w:val="000000"/>
          <w:sz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009494A8" w14:textId="77777777" w:rsidR="00715FB1" w:rsidRPr="003C2660" w:rsidRDefault="00715FB1" w:rsidP="00715FB1">
      <w:pPr>
        <w:tabs>
          <w:tab w:val="left" w:pos="720"/>
          <w:tab w:val="left" w:pos="1080"/>
          <w:tab w:val="left" w:pos="1620"/>
        </w:tabs>
        <w:jc w:val="both"/>
        <w:rPr>
          <w:noProof/>
          <w:color w:val="000000"/>
          <w:sz w:val="20"/>
        </w:rPr>
      </w:pPr>
    </w:p>
    <w:p w14:paraId="5F17AB66" w14:textId="77777777" w:rsidR="00715FB1" w:rsidRPr="003C2660" w:rsidRDefault="00715FB1" w:rsidP="00715FB1">
      <w:pPr>
        <w:tabs>
          <w:tab w:val="left" w:pos="720"/>
        </w:tabs>
        <w:autoSpaceDE w:val="0"/>
        <w:autoSpaceDN w:val="0"/>
        <w:adjustRightInd w:val="0"/>
        <w:jc w:val="both"/>
        <w:rPr>
          <w:noProof/>
          <w:color w:val="000000"/>
          <w:sz w:val="20"/>
        </w:rPr>
      </w:pPr>
      <w:r w:rsidRPr="003C2660">
        <w:rPr>
          <w:b/>
          <w:bCs/>
          <w:color w:val="000000"/>
          <w:sz w:val="20"/>
        </w:rPr>
        <w:t xml:space="preserve">5. </w:t>
      </w:r>
      <w:r w:rsidRPr="003C2660">
        <w:rPr>
          <w:b/>
          <w:bCs/>
          <w:color w:val="000000"/>
          <w:sz w:val="20"/>
          <w:u w:val="single"/>
        </w:rPr>
        <w:t>NON-DISCRIMINATION REQUIREMENTS</w:t>
      </w:r>
      <w:r w:rsidRPr="003C2660">
        <w:rPr>
          <w:b/>
          <w:bCs/>
          <w:color w:val="000000"/>
          <w:sz w:val="20"/>
        </w:rPr>
        <w:t>.</w:t>
      </w:r>
      <w:r w:rsidRPr="003C2660">
        <w:rPr>
          <w:color w:val="000000"/>
          <w:sz w:val="20"/>
        </w:rPr>
        <w:t xml:space="preserve">  To the extent required by Article 15 of the Executive Law (also known as </w:t>
      </w:r>
      <w:r w:rsidRPr="003C2660">
        <w:rPr>
          <w:color w:val="000000"/>
          <w:sz w:val="20"/>
        </w:rPr>
        <w:t>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2A175501" w14:textId="77777777" w:rsidR="00715FB1" w:rsidRPr="003C2660" w:rsidRDefault="00715FB1" w:rsidP="00715FB1">
      <w:pPr>
        <w:tabs>
          <w:tab w:val="left" w:pos="720"/>
        </w:tabs>
        <w:jc w:val="both"/>
        <w:rPr>
          <w:b/>
          <w:noProof/>
          <w:color w:val="000000"/>
          <w:sz w:val="20"/>
        </w:rPr>
      </w:pPr>
    </w:p>
    <w:p w14:paraId="5C24CA59" w14:textId="77777777" w:rsidR="00715FB1" w:rsidRPr="003C2660" w:rsidRDefault="00715FB1" w:rsidP="00715FB1">
      <w:pPr>
        <w:tabs>
          <w:tab w:val="left" w:pos="720"/>
        </w:tabs>
        <w:jc w:val="both"/>
        <w:rPr>
          <w:color w:val="000000"/>
          <w:sz w:val="20"/>
        </w:rPr>
      </w:pPr>
      <w:r w:rsidRPr="003C2660">
        <w:rPr>
          <w:b/>
          <w:noProof/>
          <w:color w:val="000000"/>
          <w:sz w:val="20"/>
        </w:rPr>
        <w:t xml:space="preserve">6. </w:t>
      </w:r>
      <w:r w:rsidRPr="003C2660">
        <w:rPr>
          <w:b/>
          <w:noProof/>
          <w:color w:val="000000"/>
          <w:sz w:val="20"/>
          <w:u w:val="single"/>
        </w:rPr>
        <w:t>WAGE AND HOURS PROVISIONS</w:t>
      </w:r>
      <w:r w:rsidRPr="003C2660">
        <w:rPr>
          <w:b/>
          <w:noProof/>
          <w:color w:val="000000"/>
          <w:sz w:val="20"/>
        </w:rPr>
        <w:t>.</w:t>
      </w:r>
      <w:r w:rsidRPr="003C2660">
        <w:rPr>
          <w:noProof/>
          <w:color w:val="000000"/>
          <w:sz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3C2660">
        <w:rPr>
          <w:color w:val="000000"/>
          <w:sz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0A73A103" w14:textId="77777777" w:rsidR="00715FB1" w:rsidRPr="003C2660" w:rsidRDefault="00715FB1" w:rsidP="00715FB1">
      <w:pPr>
        <w:tabs>
          <w:tab w:val="left" w:pos="720"/>
        </w:tabs>
        <w:jc w:val="both"/>
        <w:rPr>
          <w:color w:val="000000"/>
          <w:sz w:val="20"/>
        </w:rPr>
      </w:pPr>
    </w:p>
    <w:p w14:paraId="10F49A0E"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7. </w:t>
      </w:r>
      <w:r w:rsidRPr="003C2660">
        <w:rPr>
          <w:b/>
          <w:noProof/>
          <w:color w:val="000000"/>
          <w:sz w:val="20"/>
          <w:u w:val="single"/>
        </w:rPr>
        <w:t>NON-COLLUSIVE BIDDING CERTIFICATION</w:t>
      </w:r>
      <w:r w:rsidRPr="003C2660">
        <w:rPr>
          <w:b/>
          <w:noProof/>
          <w:color w:val="000000"/>
          <w:sz w:val="20"/>
        </w:rPr>
        <w:t>.</w:t>
      </w:r>
      <w:r w:rsidRPr="003C2660">
        <w:rPr>
          <w:noProof/>
          <w:color w:val="000000"/>
          <w:sz w:val="20"/>
        </w:rPr>
        <w:t xml:space="preserve">  In accordance with Section 139-d of the State Finance Law, if this contract was awarded based upon the submission of bids, Contractor affirms, under penalty of perjury, that its bid was arrived at indepen</w:t>
      </w:r>
      <w:r w:rsidRPr="003C2660">
        <w:rPr>
          <w:noProof/>
          <w:color w:val="000000"/>
          <w:sz w:val="2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12C6B3C6" w14:textId="77777777" w:rsidR="00715FB1" w:rsidRPr="003C2660" w:rsidRDefault="00715FB1" w:rsidP="00715FB1">
      <w:pPr>
        <w:tabs>
          <w:tab w:val="left" w:pos="720"/>
          <w:tab w:val="left" w:pos="1080"/>
          <w:tab w:val="left" w:pos="1620"/>
        </w:tabs>
        <w:jc w:val="both"/>
        <w:rPr>
          <w:noProof/>
          <w:color w:val="000000"/>
          <w:sz w:val="20"/>
        </w:rPr>
      </w:pPr>
    </w:p>
    <w:p w14:paraId="6BEB7E9B"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lastRenderedPageBreak/>
        <w:t xml:space="preserve">8. </w:t>
      </w:r>
      <w:r w:rsidRPr="003C2660">
        <w:rPr>
          <w:b/>
          <w:noProof/>
          <w:color w:val="000000"/>
          <w:sz w:val="20"/>
          <w:u w:val="single"/>
        </w:rPr>
        <w:t>INTERNATIONAL BOYCOTT PROHIBITION</w:t>
      </w:r>
      <w:r w:rsidRPr="003C2660">
        <w:rPr>
          <w:b/>
          <w:noProof/>
          <w:color w:val="000000"/>
          <w:sz w:val="20"/>
        </w:rPr>
        <w:t>.</w:t>
      </w:r>
      <w:r w:rsidRPr="003C2660">
        <w:rPr>
          <w:noProof/>
          <w:color w:val="000000"/>
          <w:sz w:val="2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4464EBAE" w14:textId="77777777" w:rsidR="00715FB1" w:rsidRPr="003C2660" w:rsidRDefault="00715FB1" w:rsidP="00715FB1">
      <w:pPr>
        <w:tabs>
          <w:tab w:val="left" w:pos="720"/>
          <w:tab w:val="left" w:pos="1080"/>
          <w:tab w:val="left" w:pos="1620"/>
        </w:tabs>
        <w:jc w:val="both"/>
        <w:rPr>
          <w:noProof/>
          <w:color w:val="000000"/>
          <w:sz w:val="20"/>
        </w:rPr>
      </w:pPr>
    </w:p>
    <w:p w14:paraId="6EB25749"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9. </w:t>
      </w:r>
      <w:r w:rsidRPr="003C2660">
        <w:rPr>
          <w:b/>
          <w:noProof/>
          <w:color w:val="000000"/>
          <w:sz w:val="20"/>
          <w:u w:val="single"/>
        </w:rPr>
        <w:t>SET-OFF RIGHTS</w:t>
      </w:r>
      <w:r w:rsidRPr="003C2660">
        <w:rPr>
          <w:b/>
          <w:noProof/>
          <w:color w:val="000000"/>
          <w:sz w:val="20"/>
        </w:rPr>
        <w:t>.</w:t>
      </w:r>
      <w:r w:rsidRPr="003C2660">
        <w:rPr>
          <w:noProof/>
          <w:color w:val="000000"/>
          <w:sz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3C2660">
        <w:rPr>
          <w:noProof/>
          <w:color w:val="000000"/>
          <w:sz w:val="2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4ACB8CFF" w14:textId="77777777" w:rsidR="00715FB1" w:rsidRPr="003C2660" w:rsidRDefault="00715FB1" w:rsidP="00715FB1">
      <w:pPr>
        <w:tabs>
          <w:tab w:val="left" w:pos="720"/>
          <w:tab w:val="left" w:pos="1080"/>
          <w:tab w:val="left" w:pos="1620"/>
        </w:tabs>
        <w:jc w:val="both"/>
        <w:rPr>
          <w:noProof/>
          <w:color w:val="000000"/>
          <w:sz w:val="20"/>
        </w:rPr>
      </w:pPr>
    </w:p>
    <w:p w14:paraId="7DECE7AD"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10.  </w:t>
      </w:r>
      <w:r w:rsidRPr="003C2660">
        <w:rPr>
          <w:b/>
          <w:noProof/>
          <w:color w:val="000000"/>
          <w:sz w:val="20"/>
          <w:u w:val="single"/>
        </w:rPr>
        <w:t>RECORDS</w:t>
      </w:r>
      <w:r w:rsidRPr="003C2660">
        <w:rPr>
          <w:b/>
          <w:noProof/>
          <w:color w:val="000000"/>
          <w:sz w:val="20"/>
        </w:rPr>
        <w:t>.</w:t>
      </w:r>
      <w:r w:rsidRPr="003C2660">
        <w:rPr>
          <w:noProof/>
          <w:color w:val="000000"/>
          <w:sz w:val="20"/>
        </w:rPr>
        <w:t xml:space="preserve">  The Contractor shall establish and maintain complete and accurate books, records, documents, accounts and other evidence directly pertinent to performance under this contract (hereinafter, collectively, the "Records</w:t>
      </w:r>
      <w:bookmarkStart w:id="4" w:name="_Hlk11234003"/>
      <w:r w:rsidRPr="003C2660">
        <w:rPr>
          <w:noProof/>
          <w:color w:val="000000"/>
          <w:sz w:val="20"/>
        </w:rPr>
        <w:t>"</w:t>
      </w:r>
      <w:bookmarkEnd w:id="4"/>
      <w:r w:rsidRPr="003C2660">
        <w:rPr>
          <w:noProof/>
          <w:color w:val="000000"/>
          <w:sz w:val="20"/>
        </w:rPr>
        <w:t>).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0480DE46" w14:textId="77777777" w:rsidR="00715FB1" w:rsidRPr="003C2660" w:rsidRDefault="00715FB1" w:rsidP="00715FB1">
      <w:pPr>
        <w:tabs>
          <w:tab w:val="left" w:pos="1080"/>
          <w:tab w:val="left" w:pos="1620"/>
        </w:tabs>
        <w:jc w:val="both"/>
        <w:rPr>
          <w:b/>
          <w:noProof/>
          <w:sz w:val="20"/>
        </w:rPr>
      </w:pPr>
    </w:p>
    <w:p w14:paraId="5EDBD1CF" w14:textId="77777777" w:rsidR="00715FB1" w:rsidRPr="003C2660" w:rsidRDefault="00715FB1" w:rsidP="00715FB1">
      <w:pPr>
        <w:jc w:val="both"/>
        <w:rPr>
          <w:sz w:val="20"/>
        </w:rPr>
      </w:pPr>
      <w:r w:rsidRPr="003C2660">
        <w:rPr>
          <w:b/>
          <w:sz w:val="20"/>
          <w:u w:val="single"/>
        </w:rPr>
        <w:t>11. IDENTIFYING INFORMATION AND PRIVACY NOTIFICATION</w:t>
      </w:r>
      <w:r w:rsidRPr="003C2660">
        <w:rPr>
          <w:b/>
          <w:sz w:val="20"/>
        </w:rPr>
        <w:t>.</w:t>
      </w:r>
      <w:r w:rsidRPr="003C2660">
        <w:rPr>
          <w:sz w:val="20"/>
        </w:rPr>
        <w:t xml:space="preserve">  (a) Identification Number(s).  Every invoice or New York State Claim for Payment submitted to a New York State agency by a payee, for payment for the sale of goods or </w:t>
      </w:r>
      <w:r w:rsidRPr="003C2660">
        <w:rPr>
          <w:sz w:val="20"/>
        </w:rPr>
        <w:t>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320CDCC0" w14:textId="77777777" w:rsidR="00715FB1" w:rsidRPr="003C2660" w:rsidRDefault="00715FB1" w:rsidP="00715FB1">
      <w:pPr>
        <w:jc w:val="both"/>
        <w:rPr>
          <w:sz w:val="20"/>
        </w:rPr>
      </w:pPr>
    </w:p>
    <w:p w14:paraId="327D7077" w14:textId="77777777" w:rsidR="00715FB1" w:rsidRPr="003C2660" w:rsidRDefault="00715FB1" w:rsidP="00715FB1">
      <w:pPr>
        <w:jc w:val="both"/>
        <w:rPr>
          <w:sz w:val="20"/>
        </w:rPr>
      </w:pPr>
      <w:r w:rsidRPr="003C2660">
        <w:rPr>
          <w:sz w:val="20"/>
        </w:rPr>
        <w:t xml:space="preserve">(b)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w:t>
      </w:r>
      <w:proofErr w:type="gramStart"/>
      <w:r w:rsidRPr="003C2660">
        <w:rPr>
          <w:sz w:val="20"/>
        </w:rPr>
        <w:t>individuals,  businesses</w:t>
      </w:r>
      <w:proofErr w:type="gramEnd"/>
      <w:r w:rsidRPr="003C2660">
        <w:rPr>
          <w:sz w:val="20"/>
        </w:rPr>
        <w:t xml:space="preserve">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11506059" w14:textId="77777777" w:rsidR="00715FB1" w:rsidRPr="003C2660" w:rsidRDefault="00715FB1" w:rsidP="00715FB1">
      <w:pPr>
        <w:tabs>
          <w:tab w:val="left" w:pos="1080"/>
          <w:tab w:val="left" w:pos="1620"/>
        </w:tabs>
        <w:jc w:val="both"/>
        <w:rPr>
          <w:noProof/>
          <w:sz w:val="20"/>
        </w:rPr>
      </w:pPr>
    </w:p>
    <w:p w14:paraId="538CE503"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12. </w:t>
      </w:r>
      <w:r w:rsidRPr="003C2660">
        <w:rPr>
          <w:b/>
          <w:noProof/>
          <w:color w:val="000000"/>
          <w:sz w:val="20"/>
          <w:u w:val="single"/>
        </w:rPr>
        <w:t>EQUAL EMPLOYMENT OPPORTUNITIES FOR MINORITIES AND WOMEN</w:t>
      </w:r>
      <w:r w:rsidRPr="003C2660">
        <w:rPr>
          <w:b/>
          <w:noProof/>
          <w:color w:val="000000"/>
          <w:sz w:val="20"/>
        </w:rPr>
        <w:t>.</w:t>
      </w:r>
      <w:r w:rsidRPr="003C2660">
        <w:rPr>
          <w:noProof/>
          <w:color w:val="000000"/>
          <w:sz w:val="20"/>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3C2660">
        <w:rPr>
          <w:color w:val="000000"/>
          <w:sz w:val="20"/>
        </w:rPr>
        <w:t>by signing this agreement the Contractor certifies and affirms that it is Contractor’s equal employment opportunity policy that</w:t>
      </w:r>
      <w:r w:rsidRPr="003C2660">
        <w:rPr>
          <w:noProof/>
          <w:color w:val="000000"/>
          <w:sz w:val="20"/>
        </w:rPr>
        <w:t>:</w:t>
      </w:r>
    </w:p>
    <w:p w14:paraId="5F3A8425" w14:textId="77777777" w:rsidR="00715FB1" w:rsidRPr="003C2660" w:rsidRDefault="00715FB1" w:rsidP="00715FB1">
      <w:pPr>
        <w:tabs>
          <w:tab w:val="left" w:pos="720"/>
          <w:tab w:val="left" w:pos="1080"/>
          <w:tab w:val="left" w:pos="1620"/>
        </w:tabs>
        <w:jc w:val="both"/>
        <w:rPr>
          <w:noProof/>
          <w:color w:val="000000"/>
          <w:sz w:val="20"/>
        </w:rPr>
      </w:pPr>
    </w:p>
    <w:p w14:paraId="62EC7A66"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(a)  The Contractor will not discriminate against employees or applicants for employment because of race, creed, color, national origin, sex, age, disability or marital status, s</w:t>
      </w:r>
      <w:r w:rsidRPr="003C2660">
        <w:rPr>
          <w:color w:val="000000"/>
          <w:sz w:val="20"/>
        </w:rPr>
        <w:t>hall make and document its conscientious and active efforts to employ and utilize minority group members and women in its work force on State contracts</w:t>
      </w:r>
      <w:r w:rsidRPr="003C2660">
        <w:rPr>
          <w:noProof/>
          <w:color w:val="000000"/>
          <w:sz w:val="20"/>
        </w:rPr>
        <w:t xml:space="preserve"> and will undertake or continue existing programs of affirmative action to ensure that minority group members and women are afforded equal employment opportunities without discrimination.  Affirmative action shall mean recruitment, </w:t>
      </w:r>
      <w:r w:rsidRPr="003C2660">
        <w:rPr>
          <w:noProof/>
          <w:color w:val="000000"/>
          <w:sz w:val="20"/>
        </w:rPr>
        <w:lastRenderedPageBreak/>
        <w:t>employment, job assignment, promotion, upgradings, demotion, transfer, layoff, or termination and rates of pay or other forms of compensation;</w:t>
      </w:r>
    </w:p>
    <w:p w14:paraId="252077AB" w14:textId="77777777" w:rsidR="00715FB1" w:rsidRPr="003C2660" w:rsidRDefault="00715FB1" w:rsidP="00715FB1">
      <w:pPr>
        <w:tabs>
          <w:tab w:val="left" w:pos="720"/>
          <w:tab w:val="left" w:pos="1080"/>
          <w:tab w:val="left" w:pos="1620"/>
        </w:tabs>
        <w:jc w:val="both"/>
        <w:rPr>
          <w:noProof/>
          <w:color w:val="000000"/>
          <w:sz w:val="20"/>
        </w:rPr>
      </w:pPr>
    </w:p>
    <w:p w14:paraId="699BA213"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12A5B3A2" w14:textId="77777777" w:rsidR="00715FB1" w:rsidRPr="003C2660" w:rsidRDefault="00715FB1" w:rsidP="00715FB1">
      <w:pPr>
        <w:tabs>
          <w:tab w:val="left" w:pos="720"/>
          <w:tab w:val="left" w:pos="1080"/>
          <w:tab w:val="left" w:pos="1620"/>
        </w:tabs>
        <w:jc w:val="both"/>
        <w:rPr>
          <w:noProof/>
          <w:color w:val="000000"/>
          <w:sz w:val="20"/>
        </w:rPr>
      </w:pPr>
    </w:p>
    <w:p w14:paraId="79E90392"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7B3B014E" w14:textId="77777777" w:rsidR="00715FB1" w:rsidRPr="003C2660" w:rsidRDefault="00715FB1" w:rsidP="00715FB1">
      <w:pPr>
        <w:tabs>
          <w:tab w:val="left" w:pos="720"/>
          <w:tab w:val="left" w:pos="1080"/>
          <w:tab w:val="left" w:pos="1620"/>
        </w:tabs>
        <w:jc w:val="both"/>
        <w:rPr>
          <w:noProof/>
          <w:color w:val="000000"/>
          <w:sz w:val="20"/>
        </w:rPr>
      </w:pPr>
    </w:p>
    <w:p w14:paraId="21AE048D"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2BF14866" w14:textId="77777777" w:rsidR="00715FB1" w:rsidRPr="003C2660" w:rsidRDefault="00715FB1" w:rsidP="00715FB1">
      <w:pPr>
        <w:tabs>
          <w:tab w:val="left" w:pos="720"/>
          <w:tab w:val="left" w:pos="1080"/>
          <w:tab w:val="left" w:pos="1620"/>
        </w:tabs>
        <w:jc w:val="both"/>
        <w:rPr>
          <w:noProof/>
          <w:color w:val="000000"/>
          <w:sz w:val="20"/>
        </w:rPr>
      </w:pPr>
    </w:p>
    <w:p w14:paraId="62734D37"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13. </w:t>
      </w:r>
      <w:r w:rsidRPr="003C2660">
        <w:rPr>
          <w:b/>
          <w:noProof/>
          <w:color w:val="000000"/>
          <w:sz w:val="20"/>
          <w:u w:val="single"/>
        </w:rPr>
        <w:t>CONFLICTING TERMS</w:t>
      </w:r>
      <w:r w:rsidRPr="003C2660">
        <w:rPr>
          <w:b/>
          <w:noProof/>
          <w:color w:val="000000"/>
          <w:sz w:val="20"/>
        </w:rPr>
        <w:t>.</w:t>
      </w:r>
      <w:r w:rsidRPr="003C2660">
        <w:rPr>
          <w:noProof/>
          <w:color w:val="000000"/>
          <w:sz w:val="20"/>
        </w:rPr>
        <w:t xml:space="preserve">  In the event of a conflict between the terms of the contract (including any and all attachments thereto and amendments thereof) and the terms of this Appendix A, the terms of this Appendix A shall control.</w:t>
      </w:r>
    </w:p>
    <w:p w14:paraId="7C6620DA" w14:textId="77777777" w:rsidR="00715FB1" w:rsidRPr="003C2660" w:rsidRDefault="00715FB1" w:rsidP="00715FB1">
      <w:pPr>
        <w:tabs>
          <w:tab w:val="left" w:pos="720"/>
          <w:tab w:val="left" w:pos="1080"/>
          <w:tab w:val="left" w:pos="1620"/>
        </w:tabs>
        <w:jc w:val="both"/>
        <w:rPr>
          <w:noProof/>
          <w:color w:val="000000"/>
          <w:sz w:val="20"/>
        </w:rPr>
      </w:pPr>
    </w:p>
    <w:p w14:paraId="75073E48"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14. </w:t>
      </w:r>
      <w:r w:rsidRPr="003C2660">
        <w:rPr>
          <w:b/>
          <w:noProof/>
          <w:color w:val="000000"/>
          <w:sz w:val="20"/>
          <w:u w:val="single"/>
        </w:rPr>
        <w:t>GOVERNING LAW</w:t>
      </w:r>
      <w:r w:rsidRPr="003C2660">
        <w:rPr>
          <w:b/>
          <w:noProof/>
          <w:color w:val="000000"/>
          <w:sz w:val="20"/>
        </w:rPr>
        <w:t>.</w:t>
      </w:r>
      <w:r w:rsidRPr="003C2660">
        <w:rPr>
          <w:noProof/>
          <w:color w:val="000000"/>
          <w:sz w:val="20"/>
        </w:rPr>
        <w:t xml:space="preserve">  This contract shall be governed by the laws of the State of New York except where the Federal supremacy clause requires otherwise.</w:t>
      </w:r>
    </w:p>
    <w:p w14:paraId="31ED505C" w14:textId="77777777" w:rsidR="00715FB1" w:rsidRPr="003C2660" w:rsidRDefault="00715FB1" w:rsidP="00715FB1">
      <w:pPr>
        <w:tabs>
          <w:tab w:val="left" w:pos="720"/>
          <w:tab w:val="left" w:pos="1080"/>
          <w:tab w:val="left" w:pos="1620"/>
        </w:tabs>
        <w:jc w:val="both"/>
        <w:rPr>
          <w:noProof/>
          <w:color w:val="000000"/>
          <w:sz w:val="20"/>
        </w:rPr>
      </w:pPr>
    </w:p>
    <w:p w14:paraId="7830AB2A"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15. </w:t>
      </w:r>
      <w:r w:rsidRPr="003C2660">
        <w:rPr>
          <w:b/>
          <w:noProof/>
          <w:color w:val="000000"/>
          <w:sz w:val="20"/>
          <w:u w:val="single"/>
        </w:rPr>
        <w:t>LATE PAYMENT</w:t>
      </w:r>
      <w:r w:rsidRPr="003C2660">
        <w:rPr>
          <w:b/>
          <w:noProof/>
          <w:color w:val="000000"/>
          <w:sz w:val="20"/>
        </w:rPr>
        <w:t>.</w:t>
      </w:r>
      <w:r w:rsidRPr="003C2660">
        <w:rPr>
          <w:noProof/>
          <w:color w:val="000000"/>
          <w:sz w:val="20"/>
        </w:rPr>
        <w:t xml:space="preserve">  Timeliness of payment and any interest to be paid to Contractor for late payment shall be governed by Article 11-A of the State Finance Law to the extent required by law.</w:t>
      </w:r>
    </w:p>
    <w:p w14:paraId="7E2370FA" w14:textId="77777777" w:rsidR="00715FB1" w:rsidRPr="003C2660" w:rsidRDefault="00715FB1" w:rsidP="00715FB1">
      <w:pPr>
        <w:tabs>
          <w:tab w:val="left" w:pos="720"/>
          <w:tab w:val="left" w:pos="1080"/>
          <w:tab w:val="left" w:pos="1620"/>
        </w:tabs>
        <w:jc w:val="both"/>
        <w:rPr>
          <w:noProof/>
          <w:color w:val="000000"/>
          <w:sz w:val="20"/>
        </w:rPr>
      </w:pPr>
    </w:p>
    <w:p w14:paraId="30B21770"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16. </w:t>
      </w:r>
      <w:r w:rsidRPr="003C2660">
        <w:rPr>
          <w:b/>
          <w:noProof/>
          <w:color w:val="000000"/>
          <w:sz w:val="20"/>
          <w:u w:val="single"/>
        </w:rPr>
        <w:t>NO ARBITRATION</w:t>
      </w:r>
      <w:r w:rsidRPr="003C2660">
        <w:rPr>
          <w:b/>
          <w:noProof/>
          <w:color w:val="000000"/>
          <w:sz w:val="20"/>
        </w:rPr>
        <w:t>.</w:t>
      </w:r>
      <w:r w:rsidRPr="003C2660">
        <w:rPr>
          <w:noProof/>
          <w:color w:val="000000"/>
          <w:sz w:val="2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3B39FDD4" w14:textId="77777777" w:rsidR="00715FB1" w:rsidRPr="003C2660" w:rsidRDefault="00715FB1" w:rsidP="00715FB1">
      <w:pPr>
        <w:tabs>
          <w:tab w:val="left" w:pos="720"/>
          <w:tab w:val="left" w:pos="1080"/>
          <w:tab w:val="left" w:pos="1620"/>
        </w:tabs>
        <w:jc w:val="both"/>
        <w:rPr>
          <w:noProof/>
          <w:color w:val="000000"/>
          <w:sz w:val="20"/>
        </w:rPr>
      </w:pPr>
    </w:p>
    <w:p w14:paraId="3ACB7533"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17. </w:t>
      </w:r>
      <w:r w:rsidRPr="003C2660">
        <w:rPr>
          <w:b/>
          <w:noProof/>
          <w:color w:val="000000"/>
          <w:sz w:val="20"/>
          <w:u w:val="single"/>
        </w:rPr>
        <w:t>SERVICE OF PROCESS</w:t>
      </w:r>
      <w:r w:rsidRPr="003C2660">
        <w:rPr>
          <w:b/>
          <w:noProof/>
          <w:color w:val="000000"/>
          <w:sz w:val="20"/>
        </w:rPr>
        <w:t>.</w:t>
      </w:r>
      <w:r w:rsidRPr="003C2660">
        <w:rPr>
          <w:noProof/>
          <w:color w:val="000000"/>
          <w:sz w:val="20"/>
        </w:rPr>
        <w:t xml:space="preserve">  In addition to the methods of service allowed by the State Civil Practice Law &amp; Rules </w:t>
      </w:r>
      <w:r w:rsidRPr="003C2660">
        <w:rPr>
          <w:noProof/>
          <w:color w:val="000000"/>
          <w:sz w:val="20"/>
        </w:rPr>
        <w:t>("CPLR"),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A5BEE6F" w14:textId="77777777" w:rsidR="00715FB1" w:rsidRPr="003C2660" w:rsidRDefault="00715FB1" w:rsidP="00715FB1">
      <w:pPr>
        <w:tabs>
          <w:tab w:val="left" w:pos="720"/>
        </w:tabs>
        <w:jc w:val="both"/>
        <w:rPr>
          <w:noProof/>
          <w:color w:val="000000"/>
          <w:sz w:val="20"/>
        </w:rPr>
      </w:pPr>
    </w:p>
    <w:p w14:paraId="23D6E80D" w14:textId="77777777" w:rsidR="00715FB1" w:rsidRPr="003C2660" w:rsidRDefault="00715FB1" w:rsidP="00715FB1">
      <w:pPr>
        <w:tabs>
          <w:tab w:val="left" w:pos="720"/>
        </w:tabs>
        <w:jc w:val="both"/>
        <w:rPr>
          <w:noProof/>
          <w:color w:val="000000"/>
          <w:sz w:val="20"/>
        </w:rPr>
      </w:pPr>
      <w:r w:rsidRPr="003C2660">
        <w:rPr>
          <w:b/>
          <w:noProof/>
          <w:color w:val="000000"/>
          <w:sz w:val="20"/>
        </w:rPr>
        <w:t xml:space="preserve">18. </w:t>
      </w:r>
      <w:r w:rsidRPr="003C2660">
        <w:rPr>
          <w:b/>
          <w:noProof/>
          <w:color w:val="000000"/>
          <w:sz w:val="20"/>
          <w:u w:val="single"/>
        </w:rPr>
        <w:t>PROHIBITION ON PURCHASE OF TROPICAL HARDWOODS</w:t>
      </w:r>
      <w:r w:rsidRPr="003C2660">
        <w:rPr>
          <w:b/>
          <w:noProof/>
          <w:color w:val="000000"/>
          <w:sz w:val="20"/>
        </w:rPr>
        <w:t>.</w:t>
      </w:r>
      <w:r w:rsidRPr="003C2660">
        <w:rPr>
          <w:noProof/>
          <w:color w:val="000000"/>
          <w:sz w:val="20"/>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0690F864" w14:textId="77777777" w:rsidR="00715FB1" w:rsidRPr="003C2660" w:rsidRDefault="00715FB1" w:rsidP="00715FB1">
      <w:pPr>
        <w:tabs>
          <w:tab w:val="left" w:pos="720"/>
        </w:tabs>
        <w:jc w:val="both"/>
        <w:rPr>
          <w:noProof/>
          <w:color w:val="000000"/>
          <w:sz w:val="20"/>
        </w:rPr>
      </w:pPr>
    </w:p>
    <w:p w14:paraId="0295DA9D" w14:textId="77777777" w:rsidR="00715FB1" w:rsidRPr="003C2660" w:rsidRDefault="00715FB1" w:rsidP="00715FB1">
      <w:pPr>
        <w:tabs>
          <w:tab w:val="left" w:pos="720"/>
        </w:tabs>
        <w:jc w:val="both"/>
        <w:rPr>
          <w:noProof/>
          <w:color w:val="000000"/>
          <w:sz w:val="20"/>
        </w:rPr>
      </w:pPr>
      <w:r w:rsidRPr="003C2660">
        <w:rPr>
          <w:noProof/>
          <w:color w:val="000000"/>
          <w:sz w:val="2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49F07B0C" w14:textId="77777777" w:rsidR="00715FB1" w:rsidRPr="003C2660" w:rsidRDefault="00715FB1" w:rsidP="00715FB1">
      <w:pPr>
        <w:tabs>
          <w:tab w:val="left" w:pos="720"/>
          <w:tab w:val="left" w:pos="1080"/>
          <w:tab w:val="left" w:pos="1620"/>
        </w:tabs>
        <w:jc w:val="both"/>
        <w:rPr>
          <w:b/>
          <w:noProof/>
          <w:color w:val="000000"/>
          <w:sz w:val="20"/>
        </w:rPr>
      </w:pPr>
    </w:p>
    <w:p w14:paraId="29AD562D" w14:textId="77777777" w:rsidR="00715FB1" w:rsidRPr="003C2660" w:rsidRDefault="00715FB1" w:rsidP="00715FB1">
      <w:pPr>
        <w:tabs>
          <w:tab w:val="left" w:pos="450"/>
          <w:tab w:val="left" w:pos="720"/>
          <w:tab w:val="left" w:pos="1080"/>
          <w:tab w:val="left" w:pos="1620"/>
        </w:tabs>
        <w:jc w:val="both"/>
        <w:rPr>
          <w:noProof/>
          <w:color w:val="000000"/>
          <w:sz w:val="20"/>
        </w:rPr>
      </w:pPr>
      <w:r w:rsidRPr="003C2660">
        <w:rPr>
          <w:b/>
          <w:noProof/>
          <w:color w:val="000000"/>
          <w:sz w:val="20"/>
        </w:rPr>
        <w:t xml:space="preserve">19. </w:t>
      </w:r>
      <w:r w:rsidRPr="003C2660">
        <w:rPr>
          <w:b/>
          <w:noProof/>
          <w:color w:val="000000"/>
          <w:sz w:val="20"/>
          <w:u w:val="single"/>
        </w:rPr>
        <w:t>MACBRIDE FAIR EMPLOYMENT PRINCIPLES</w:t>
      </w:r>
      <w:r w:rsidRPr="003C2660">
        <w:rPr>
          <w:b/>
          <w:noProof/>
          <w:color w:val="000000"/>
          <w:sz w:val="20"/>
        </w:rPr>
        <w:t>.</w:t>
      </w:r>
      <w:r w:rsidRPr="003C2660">
        <w:rPr>
          <w:noProof/>
          <w:color w:val="000000"/>
          <w:sz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79CFCC85" w14:textId="77777777" w:rsidR="00715FB1" w:rsidRPr="003C2660" w:rsidRDefault="00715FB1" w:rsidP="00715FB1">
      <w:pPr>
        <w:tabs>
          <w:tab w:val="left" w:pos="720"/>
          <w:tab w:val="left" w:pos="1080"/>
          <w:tab w:val="left" w:pos="1620"/>
        </w:tabs>
        <w:jc w:val="both"/>
        <w:rPr>
          <w:noProof/>
          <w:color w:val="000000"/>
          <w:sz w:val="20"/>
        </w:rPr>
      </w:pPr>
    </w:p>
    <w:p w14:paraId="33E5F1CB" w14:textId="77777777" w:rsidR="00715FB1" w:rsidRPr="003C2660" w:rsidRDefault="00715FB1" w:rsidP="00715FB1">
      <w:pPr>
        <w:tabs>
          <w:tab w:val="left" w:pos="720"/>
          <w:tab w:val="left" w:pos="1080"/>
          <w:tab w:val="left" w:pos="1620"/>
        </w:tabs>
        <w:jc w:val="both"/>
        <w:rPr>
          <w:noProof/>
          <w:color w:val="000000"/>
          <w:sz w:val="20"/>
        </w:rPr>
      </w:pPr>
      <w:r w:rsidRPr="003C2660">
        <w:rPr>
          <w:b/>
          <w:noProof/>
          <w:color w:val="000000"/>
          <w:sz w:val="20"/>
        </w:rPr>
        <w:t xml:space="preserve">20.  </w:t>
      </w:r>
      <w:r w:rsidRPr="003C2660">
        <w:rPr>
          <w:b/>
          <w:noProof/>
          <w:color w:val="000000"/>
          <w:sz w:val="20"/>
          <w:u w:val="single"/>
        </w:rPr>
        <w:t>OMNIBUS PROCUREMENT ACT OF 1992</w:t>
      </w:r>
      <w:r w:rsidRPr="003C2660">
        <w:rPr>
          <w:b/>
          <w:noProof/>
          <w:color w:val="000000"/>
          <w:sz w:val="20"/>
        </w:rPr>
        <w:t>.</w:t>
      </w:r>
      <w:r w:rsidRPr="003C2660">
        <w:rPr>
          <w:noProof/>
          <w:color w:val="000000"/>
          <w:sz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1779CCBE" w14:textId="77777777" w:rsidR="00715FB1" w:rsidRPr="003C2660" w:rsidRDefault="00715FB1" w:rsidP="00715FB1">
      <w:pPr>
        <w:tabs>
          <w:tab w:val="left" w:pos="720"/>
          <w:tab w:val="left" w:pos="1080"/>
          <w:tab w:val="left" w:pos="1620"/>
        </w:tabs>
        <w:jc w:val="both"/>
        <w:rPr>
          <w:noProof/>
          <w:color w:val="000000"/>
          <w:sz w:val="20"/>
        </w:rPr>
      </w:pPr>
    </w:p>
    <w:p w14:paraId="36B06041"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Information on the availability of New York State subcontractors and suppliers is available from:</w:t>
      </w:r>
    </w:p>
    <w:p w14:paraId="27695F2D" w14:textId="77777777" w:rsidR="00715FB1" w:rsidRPr="003C2660" w:rsidRDefault="00715FB1" w:rsidP="00715FB1">
      <w:pPr>
        <w:tabs>
          <w:tab w:val="left" w:pos="720"/>
          <w:tab w:val="left" w:pos="1080"/>
          <w:tab w:val="left" w:pos="1620"/>
        </w:tabs>
        <w:jc w:val="both"/>
        <w:rPr>
          <w:noProof/>
          <w:color w:val="000000"/>
          <w:sz w:val="20"/>
        </w:rPr>
      </w:pPr>
    </w:p>
    <w:p w14:paraId="107518B8" w14:textId="77777777" w:rsidR="00715FB1" w:rsidRPr="003C2660" w:rsidRDefault="00715FB1" w:rsidP="00715FB1">
      <w:pPr>
        <w:tabs>
          <w:tab w:val="left" w:pos="720"/>
          <w:tab w:val="left" w:pos="1350"/>
          <w:tab w:val="left" w:pos="1620"/>
        </w:tabs>
        <w:ind w:left="288"/>
        <w:jc w:val="both"/>
        <w:rPr>
          <w:noProof/>
          <w:color w:val="000000"/>
          <w:sz w:val="20"/>
        </w:rPr>
      </w:pPr>
      <w:r w:rsidRPr="003C2660">
        <w:rPr>
          <w:noProof/>
          <w:color w:val="000000"/>
          <w:sz w:val="20"/>
        </w:rPr>
        <w:t>NYS Department of Economic Development</w:t>
      </w:r>
    </w:p>
    <w:p w14:paraId="7741F660" w14:textId="77777777" w:rsidR="00715FB1" w:rsidRPr="003C2660" w:rsidRDefault="00715FB1" w:rsidP="00715FB1">
      <w:pPr>
        <w:tabs>
          <w:tab w:val="left" w:pos="720"/>
          <w:tab w:val="left" w:pos="1350"/>
          <w:tab w:val="left" w:pos="1620"/>
        </w:tabs>
        <w:ind w:left="288"/>
        <w:jc w:val="both"/>
        <w:rPr>
          <w:noProof/>
          <w:color w:val="000000"/>
          <w:sz w:val="20"/>
        </w:rPr>
      </w:pPr>
      <w:r w:rsidRPr="003C2660">
        <w:rPr>
          <w:noProof/>
          <w:color w:val="000000"/>
          <w:sz w:val="20"/>
        </w:rPr>
        <w:t>Division for Small Business</w:t>
      </w:r>
    </w:p>
    <w:p w14:paraId="3895AF2C" w14:textId="77777777" w:rsidR="00715FB1" w:rsidRPr="003C2660" w:rsidRDefault="00715FB1" w:rsidP="00715FB1">
      <w:pPr>
        <w:tabs>
          <w:tab w:val="left" w:pos="720"/>
          <w:tab w:val="left" w:pos="1080"/>
          <w:tab w:val="left" w:pos="1620"/>
        </w:tabs>
        <w:ind w:left="288"/>
        <w:jc w:val="both"/>
        <w:rPr>
          <w:noProof/>
          <w:color w:val="000000"/>
          <w:sz w:val="20"/>
        </w:rPr>
      </w:pPr>
      <w:r w:rsidRPr="003C2660">
        <w:rPr>
          <w:noProof/>
          <w:color w:val="000000"/>
          <w:sz w:val="20"/>
        </w:rPr>
        <w:t>Albany, New York  12245</w:t>
      </w:r>
    </w:p>
    <w:p w14:paraId="616DECD8" w14:textId="77777777" w:rsidR="00715FB1" w:rsidRPr="003C2660" w:rsidRDefault="00715FB1" w:rsidP="00715FB1">
      <w:pPr>
        <w:tabs>
          <w:tab w:val="left" w:pos="720"/>
          <w:tab w:val="left" w:pos="1080"/>
          <w:tab w:val="left" w:pos="1620"/>
        </w:tabs>
        <w:ind w:left="288"/>
        <w:jc w:val="both"/>
        <w:rPr>
          <w:noProof/>
          <w:color w:val="000000"/>
          <w:sz w:val="20"/>
        </w:rPr>
      </w:pPr>
      <w:r w:rsidRPr="003C2660">
        <w:rPr>
          <w:noProof/>
          <w:color w:val="000000"/>
          <w:sz w:val="20"/>
        </w:rPr>
        <w:t>Telephone:  518-292-5100</w:t>
      </w:r>
    </w:p>
    <w:p w14:paraId="51240DB5" w14:textId="77777777" w:rsidR="00715FB1" w:rsidRPr="003C2660" w:rsidRDefault="00715FB1" w:rsidP="00715FB1">
      <w:pPr>
        <w:tabs>
          <w:tab w:val="left" w:pos="720"/>
          <w:tab w:val="left" w:pos="1080"/>
          <w:tab w:val="left" w:pos="1620"/>
        </w:tabs>
        <w:ind w:left="288"/>
        <w:jc w:val="both"/>
        <w:rPr>
          <w:noProof/>
          <w:color w:val="000000"/>
          <w:sz w:val="20"/>
        </w:rPr>
      </w:pPr>
      <w:r w:rsidRPr="003C2660">
        <w:rPr>
          <w:noProof/>
          <w:color w:val="000000"/>
          <w:sz w:val="20"/>
        </w:rPr>
        <w:t>Fax:  518-292-5884</w:t>
      </w:r>
    </w:p>
    <w:p w14:paraId="6F2EC087" w14:textId="77777777" w:rsidR="00715FB1" w:rsidRPr="003C2660" w:rsidRDefault="00715FB1" w:rsidP="00715FB1">
      <w:pPr>
        <w:tabs>
          <w:tab w:val="left" w:pos="720"/>
          <w:tab w:val="left" w:pos="1080"/>
          <w:tab w:val="left" w:pos="1620"/>
        </w:tabs>
        <w:ind w:left="288"/>
        <w:jc w:val="both"/>
        <w:rPr>
          <w:sz w:val="20"/>
        </w:rPr>
      </w:pPr>
      <w:r w:rsidRPr="003C2660">
        <w:rPr>
          <w:sz w:val="20"/>
        </w:rPr>
        <w:t xml:space="preserve">email: </w:t>
      </w:r>
      <w:hyperlink r:id="rId40" w:history="1">
        <w:r w:rsidRPr="003C2660">
          <w:rPr>
            <w:color w:val="0000FF"/>
            <w:sz w:val="20"/>
            <w:u w:val="single"/>
          </w:rPr>
          <w:t>opa@esd.ny.gov</w:t>
        </w:r>
      </w:hyperlink>
    </w:p>
    <w:p w14:paraId="6F9CEAD5" w14:textId="77777777" w:rsidR="00715FB1" w:rsidRPr="003C2660" w:rsidRDefault="00715FB1" w:rsidP="00715FB1">
      <w:pPr>
        <w:tabs>
          <w:tab w:val="left" w:pos="720"/>
          <w:tab w:val="left" w:pos="1080"/>
          <w:tab w:val="left" w:pos="1620"/>
        </w:tabs>
        <w:ind w:left="288"/>
        <w:jc w:val="both"/>
        <w:rPr>
          <w:noProof/>
          <w:sz w:val="20"/>
        </w:rPr>
      </w:pPr>
    </w:p>
    <w:p w14:paraId="71E9EDE1" w14:textId="77777777" w:rsidR="00715FB1" w:rsidRPr="003C2660" w:rsidRDefault="00715FB1" w:rsidP="00715FB1">
      <w:pPr>
        <w:tabs>
          <w:tab w:val="left" w:pos="720"/>
          <w:tab w:val="left" w:pos="1080"/>
          <w:tab w:val="left" w:pos="1620"/>
        </w:tabs>
        <w:jc w:val="both"/>
        <w:rPr>
          <w:noProof/>
          <w:sz w:val="20"/>
        </w:rPr>
      </w:pPr>
      <w:r w:rsidRPr="003C2660">
        <w:rPr>
          <w:noProof/>
          <w:sz w:val="20"/>
        </w:rPr>
        <w:lastRenderedPageBreak/>
        <w:t>A directory of certified minority- and women-owned business enterprises is available from:</w:t>
      </w:r>
    </w:p>
    <w:p w14:paraId="3657BE5C" w14:textId="77777777" w:rsidR="00715FB1" w:rsidRPr="003C2660" w:rsidRDefault="00715FB1" w:rsidP="00715FB1">
      <w:pPr>
        <w:tabs>
          <w:tab w:val="left" w:pos="720"/>
          <w:tab w:val="left" w:pos="1080"/>
          <w:tab w:val="left" w:pos="1620"/>
        </w:tabs>
        <w:jc w:val="both"/>
        <w:rPr>
          <w:noProof/>
          <w:sz w:val="20"/>
        </w:rPr>
      </w:pPr>
    </w:p>
    <w:p w14:paraId="5F2E9F5E" w14:textId="77777777" w:rsidR="00715FB1" w:rsidRPr="003C2660" w:rsidRDefault="00715FB1" w:rsidP="00715FB1">
      <w:pPr>
        <w:tabs>
          <w:tab w:val="left" w:pos="720"/>
          <w:tab w:val="left" w:pos="1350"/>
          <w:tab w:val="left" w:pos="1620"/>
        </w:tabs>
        <w:ind w:left="288"/>
        <w:rPr>
          <w:noProof/>
          <w:sz w:val="20"/>
        </w:rPr>
      </w:pPr>
      <w:r w:rsidRPr="003C2660">
        <w:rPr>
          <w:noProof/>
          <w:sz w:val="20"/>
        </w:rPr>
        <w:t>NYS Department of Economic Development</w:t>
      </w:r>
    </w:p>
    <w:p w14:paraId="1AA4D216" w14:textId="77777777" w:rsidR="00715FB1" w:rsidRPr="003C2660" w:rsidRDefault="00715FB1" w:rsidP="00715FB1">
      <w:pPr>
        <w:tabs>
          <w:tab w:val="left" w:pos="720"/>
          <w:tab w:val="left" w:pos="1350"/>
          <w:tab w:val="left" w:pos="1620"/>
        </w:tabs>
        <w:ind w:left="288"/>
        <w:rPr>
          <w:noProof/>
          <w:sz w:val="20"/>
        </w:rPr>
      </w:pPr>
      <w:r w:rsidRPr="003C2660">
        <w:rPr>
          <w:noProof/>
          <w:sz w:val="20"/>
        </w:rPr>
        <w:t>Division of Minority and Women's Business Development</w:t>
      </w:r>
    </w:p>
    <w:p w14:paraId="401C4FE9" w14:textId="77777777" w:rsidR="00715FB1" w:rsidRPr="003C2660" w:rsidRDefault="00715FB1" w:rsidP="00715FB1">
      <w:pPr>
        <w:autoSpaceDE w:val="0"/>
        <w:autoSpaceDN w:val="0"/>
        <w:ind w:left="288"/>
        <w:rPr>
          <w:rFonts w:eastAsia="Calibri"/>
          <w:sz w:val="20"/>
        </w:rPr>
      </w:pPr>
      <w:r w:rsidRPr="003C2660">
        <w:rPr>
          <w:rFonts w:eastAsia="Calibri"/>
          <w:sz w:val="20"/>
        </w:rPr>
        <w:t>633 Third Avenue</w:t>
      </w:r>
    </w:p>
    <w:p w14:paraId="19328725" w14:textId="77777777" w:rsidR="00715FB1" w:rsidRPr="003C2660" w:rsidRDefault="00715FB1" w:rsidP="00715FB1">
      <w:pPr>
        <w:autoSpaceDE w:val="0"/>
        <w:autoSpaceDN w:val="0"/>
        <w:ind w:left="288"/>
        <w:rPr>
          <w:rFonts w:eastAsia="Calibri"/>
          <w:sz w:val="20"/>
        </w:rPr>
      </w:pPr>
      <w:r w:rsidRPr="003C2660">
        <w:rPr>
          <w:rFonts w:eastAsia="Calibri"/>
          <w:sz w:val="20"/>
        </w:rPr>
        <w:t>New York, NY 10017</w:t>
      </w:r>
    </w:p>
    <w:p w14:paraId="427766B1" w14:textId="77777777" w:rsidR="00715FB1" w:rsidRPr="003C2660" w:rsidRDefault="00715FB1" w:rsidP="00715FB1">
      <w:pPr>
        <w:autoSpaceDE w:val="0"/>
        <w:autoSpaceDN w:val="0"/>
        <w:ind w:left="288"/>
        <w:rPr>
          <w:rFonts w:eastAsia="Calibri"/>
          <w:sz w:val="20"/>
        </w:rPr>
      </w:pPr>
      <w:r w:rsidRPr="003C2660">
        <w:rPr>
          <w:rFonts w:eastAsia="Calibri"/>
          <w:sz w:val="20"/>
        </w:rPr>
        <w:t>212-803-2414</w:t>
      </w:r>
    </w:p>
    <w:p w14:paraId="79AB5C61" w14:textId="77777777" w:rsidR="00715FB1" w:rsidRPr="003C2660" w:rsidRDefault="00715FB1" w:rsidP="00715FB1">
      <w:pPr>
        <w:autoSpaceDE w:val="0"/>
        <w:autoSpaceDN w:val="0"/>
        <w:ind w:left="288"/>
        <w:rPr>
          <w:rFonts w:eastAsia="Calibri"/>
          <w:sz w:val="20"/>
        </w:rPr>
      </w:pPr>
      <w:r w:rsidRPr="003C2660">
        <w:rPr>
          <w:rFonts w:eastAsia="Calibri"/>
          <w:sz w:val="20"/>
        </w:rPr>
        <w:t xml:space="preserve">email: </w:t>
      </w:r>
      <w:hyperlink r:id="rId41" w:history="1">
        <w:r w:rsidRPr="003C2660">
          <w:rPr>
            <w:rFonts w:eastAsia="Calibri"/>
            <w:sz w:val="20"/>
            <w:u w:val="single"/>
          </w:rPr>
          <w:t>mwbecertification@esd.ny.gov</w:t>
        </w:r>
      </w:hyperlink>
    </w:p>
    <w:p w14:paraId="3E03EB67" w14:textId="77777777" w:rsidR="00715FB1" w:rsidRPr="003C2660" w:rsidRDefault="00812A31" w:rsidP="00715FB1">
      <w:pPr>
        <w:tabs>
          <w:tab w:val="left" w:pos="720"/>
          <w:tab w:val="left" w:pos="1080"/>
          <w:tab w:val="left" w:pos="1620"/>
        </w:tabs>
        <w:ind w:left="288"/>
        <w:jc w:val="both"/>
        <w:rPr>
          <w:sz w:val="20"/>
        </w:rPr>
      </w:pPr>
      <w:hyperlink r:id="rId42" w:history="1">
        <w:r w:rsidR="00715FB1">
          <w:rPr>
            <w:color w:val="0000FF"/>
            <w:sz w:val="20"/>
            <w:u w:val="single"/>
          </w:rPr>
          <w:t>NYS M/WBE Directory</w:t>
        </w:r>
      </w:hyperlink>
    </w:p>
    <w:p w14:paraId="376A9321" w14:textId="77777777" w:rsidR="00715FB1" w:rsidRPr="003C2660" w:rsidRDefault="00715FB1" w:rsidP="00715FB1">
      <w:pPr>
        <w:tabs>
          <w:tab w:val="left" w:pos="720"/>
          <w:tab w:val="left" w:pos="1080"/>
          <w:tab w:val="left" w:pos="1620"/>
        </w:tabs>
        <w:jc w:val="both"/>
        <w:rPr>
          <w:noProof/>
          <w:color w:val="000000"/>
          <w:sz w:val="20"/>
        </w:rPr>
      </w:pPr>
    </w:p>
    <w:p w14:paraId="0E9B221F"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7078BD86" w14:textId="77777777" w:rsidR="00715FB1" w:rsidRPr="003C2660" w:rsidRDefault="00715FB1" w:rsidP="00715FB1">
      <w:pPr>
        <w:tabs>
          <w:tab w:val="left" w:pos="720"/>
          <w:tab w:val="left" w:pos="1080"/>
          <w:tab w:val="left" w:pos="1620"/>
        </w:tabs>
        <w:jc w:val="both"/>
        <w:rPr>
          <w:noProof/>
          <w:color w:val="000000"/>
          <w:sz w:val="20"/>
        </w:rPr>
      </w:pPr>
    </w:p>
    <w:p w14:paraId="630BBBB5"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542CFCAC" w14:textId="77777777" w:rsidR="00715FB1" w:rsidRPr="003C2660" w:rsidRDefault="00715FB1" w:rsidP="00715FB1">
      <w:pPr>
        <w:tabs>
          <w:tab w:val="left" w:pos="720"/>
          <w:tab w:val="left" w:pos="1080"/>
          <w:tab w:val="left" w:pos="1620"/>
        </w:tabs>
        <w:jc w:val="both"/>
        <w:rPr>
          <w:noProof/>
          <w:color w:val="000000"/>
          <w:sz w:val="20"/>
        </w:rPr>
      </w:pPr>
    </w:p>
    <w:p w14:paraId="5CE63E3B"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 xml:space="preserve">(b) The Contractor has complied with the Federal Equal Opportunity Act of 1972 (P.L. 92-261), as amended; </w:t>
      </w:r>
    </w:p>
    <w:p w14:paraId="07EE3EEB" w14:textId="77777777" w:rsidR="00715FB1" w:rsidRPr="003C2660" w:rsidRDefault="00715FB1" w:rsidP="00715FB1">
      <w:pPr>
        <w:tabs>
          <w:tab w:val="left" w:pos="720"/>
          <w:tab w:val="left" w:pos="1080"/>
          <w:tab w:val="left" w:pos="1620"/>
        </w:tabs>
        <w:jc w:val="both"/>
        <w:rPr>
          <w:noProof/>
          <w:color w:val="000000"/>
          <w:sz w:val="20"/>
        </w:rPr>
      </w:pPr>
    </w:p>
    <w:p w14:paraId="59F07CE9" w14:textId="77777777" w:rsidR="00715FB1" w:rsidRPr="003C2660" w:rsidRDefault="00715FB1" w:rsidP="00715FB1">
      <w:pPr>
        <w:tabs>
          <w:tab w:val="left" w:pos="720"/>
          <w:tab w:val="left" w:pos="1080"/>
          <w:tab w:val="left" w:pos="1620"/>
        </w:tabs>
        <w:jc w:val="both"/>
        <w:rPr>
          <w:noProof/>
          <w:color w:val="000000"/>
          <w:sz w:val="20"/>
        </w:rPr>
      </w:pPr>
      <w:r w:rsidRPr="003C2660">
        <w:rPr>
          <w:noProof/>
          <w:color w:val="000000"/>
          <w:sz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79F4D1AE" w14:textId="77777777" w:rsidR="00715FB1" w:rsidRPr="003C2660" w:rsidRDefault="00715FB1" w:rsidP="00715FB1">
      <w:pPr>
        <w:tabs>
          <w:tab w:val="left" w:pos="720"/>
          <w:tab w:val="left" w:pos="1080"/>
          <w:tab w:val="left" w:pos="1620"/>
        </w:tabs>
        <w:jc w:val="both"/>
        <w:rPr>
          <w:noProof/>
          <w:color w:val="000000"/>
          <w:sz w:val="20"/>
        </w:rPr>
      </w:pPr>
    </w:p>
    <w:p w14:paraId="401CF4A6" w14:textId="77777777" w:rsidR="00715FB1" w:rsidRPr="003C2660" w:rsidRDefault="00715FB1" w:rsidP="00715FB1">
      <w:pPr>
        <w:tabs>
          <w:tab w:val="left" w:pos="720"/>
          <w:tab w:val="left" w:pos="1080"/>
          <w:tab w:val="left" w:pos="1620"/>
        </w:tabs>
        <w:jc w:val="both"/>
        <w:rPr>
          <w:b/>
          <w:noProof/>
          <w:color w:val="000000"/>
          <w:sz w:val="20"/>
        </w:rPr>
      </w:pPr>
      <w:r w:rsidRPr="003C2660">
        <w:rPr>
          <w:noProof/>
          <w:color w:val="000000"/>
          <w:sz w:val="20"/>
        </w:rPr>
        <w:t>(d) The Contractor acknowledges notice that the State may seek to obtain offset credits from foreign countries as a result of this contract and agrees to cooperate with the State in these efforts.</w:t>
      </w:r>
    </w:p>
    <w:p w14:paraId="31E268A3" w14:textId="77777777" w:rsidR="00715FB1" w:rsidRPr="003C2660" w:rsidRDefault="00715FB1" w:rsidP="00715FB1">
      <w:pPr>
        <w:tabs>
          <w:tab w:val="left" w:pos="720"/>
          <w:tab w:val="left" w:pos="1080"/>
          <w:tab w:val="left" w:pos="1620"/>
        </w:tabs>
        <w:jc w:val="both"/>
        <w:rPr>
          <w:b/>
          <w:noProof/>
          <w:color w:val="000000"/>
          <w:sz w:val="20"/>
        </w:rPr>
      </w:pPr>
    </w:p>
    <w:p w14:paraId="55D4F102" w14:textId="77777777" w:rsidR="00715FB1" w:rsidRPr="003C2660" w:rsidRDefault="00715FB1" w:rsidP="00715FB1">
      <w:pPr>
        <w:tabs>
          <w:tab w:val="left" w:pos="450"/>
          <w:tab w:val="left" w:pos="720"/>
          <w:tab w:val="left" w:pos="1080"/>
          <w:tab w:val="left" w:pos="1620"/>
        </w:tabs>
        <w:jc w:val="both"/>
        <w:rPr>
          <w:noProof/>
          <w:color w:val="000000"/>
          <w:sz w:val="20"/>
        </w:rPr>
      </w:pPr>
      <w:r w:rsidRPr="003C2660">
        <w:rPr>
          <w:b/>
          <w:noProof/>
          <w:color w:val="000000"/>
          <w:sz w:val="20"/>
        </w:rPr>
        <w:t xml:space="preserve">21. </w:t>
      </w:r>
      <w:r w:rsidRPr="003C2660">
        <w:rPr>
          <w:b/>
          <w:noProof/>
          <w:color w:val="000000"/>
          <w:sz w:val="20"/>
          <w:u w:val="single"/>
        </w:rPr>
        <w:t>RECIPROCITY AND SANCTIONS PROVISIONS</w:t>
      </w:r>
      <w:r w:rsidRPr="003C2660">
        <w:rPr>
          <w:b/>
          <w:noProof/>
          <w:color w:val="000000"/>
          <w:sz w:val="20"/>
        </w:rPr>
        <w:t xml:space="preserve">.  </w:t>
      </w:r>
      <w:r w:rsidRPr="003C2660">
        <w:rPr>
          <w:noProof/>
          <w:color w:val="000000"/>
          <w:sz w:val="2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652EB19E" w14:textId="77777777" w:rsidR="00715FB1" w:rsidRPr="003C2660" w:rsidRDefault="00715FB1" w:rsidP="00715FB1">
      <w:pPr>
        <w:tabs>
          <w:tab w:val="left" w:pos="720"/>
        </w:tabs>
        <w:jc w:val="both"/>
        <w:rPr>
          <w:noProof/>
          <w:color w:val="000000"/>
          <w:sz w:val="20"/>
        </w:rPr>
      </w:pPr>
    </w:p>
    <w:p w14:paraId="4B60D6B6" w14:textId="77777777" w:rsidR="00715FB1" w:rsidRPr="003C2660" w:rsidRDefault="00715FB1" w:rsidP="00715FB1">
      <w:pPr>
        <w:tabs>
          <w:tab w:val="left" w:pos="450"/>
          <w:tab w:val="left" w:pos="720"/>
        </w:tabs>
        <w:jc w:val="both"/>
        <w:rPr>
          <w:color w:val="000000"/>
          <w:sz w:val="20"/>
        </w:rPr>
      </w:pPr>
      <w:r w:rsidRPr="003C2660">
        <w:rPr>
          <w:b/>
          <w:color w:val="000000"/>
          <w:sz w:val="20"/>
        </w:rPr>
        <w:t xml:space="preserve">22. </w:t>
      </w:r>
      <w:r w:rsidRPr="003C2660">
        <w:rPr>
          <w:b/>
          <w:color w:val="000000"/>
          <w:sz w:val="20"/>
          <w:u w:val="single"/>
        </w:rPr>
        <w:t>COMPLIANCE WITH BREACH NOTIFICATION AND DATA SECURITY LAWS</w:t>
      </w:r>
      <w:r w:rsidRPr="003C2660">
        <w:rPr>
          <w:b/>
          <w:color w:val="000000"/>
          <w:sz w:val="20"/>
        </w:rPr>
        <w:t>.</w:t>
      </w:r>
      <w:r w:rsidRPr="003C2660">
        <w:rPr>
          <w:color w:val="000000"/>
          <w:sz w:val="20"/>
        </w:rPr>
        <w:t xml:space="preserve">  Contractor shall comply with the provisions of the New York State Information Security Breach and Notification Act (General Business Law § 899-aa and State Technology Law § 208) and commencing March 21, </w:t>
      </w:r>
      <w:proofErr w:type="gramStart"/>
      <w:r w:rsidRPr="003C2660">
        <w:rPr>
          <w:color w:val="000000"/>
          <w:sz w:val="20"/>
        </w:rPr>
        <w:t>2020</w:t>
      </w:r>
      <w:proofErr w:type="gramEnd"/>
      <w:r w:rsidRPr="003C2660">
        <w:rPr>
          <w:color w:val="000000"/>
          <w:sz w:val="20"/>
        </w:rPr>
        <w:t xml:space="preserve"> shall also comply with General Business Law § 899-bb.</w:t>
      </w:r>
    </w:p>
    <w:p w14:paraId="5D19D590" w14:textId="77777777" w:rsidR="00715FB1" w:rsidRPr="003C2660" w:rsidRDefault="00715FB1" w:rsidP="00715FB1">
      <w:pPr>
        <w:tabs>
          <w:tab w:val="left" w:pos="720"/>
          <w:tab w:val="center" w:pos="4320"/>
          <w:tab w:val="right" w:pos="8640"/>
        </w:tabs>
        <w:jc w:val="both"/>
        <w:rPr>
          <w:color w:val="000000"/>
          <w:sz w:val="20"/>
        </w:rPr>
      </w:pPr>
    </w:p>
    <w:p w14:paraId="4322E029" w14:textId="77777777" w:rsidR="00715FB1" w:rsidRPr="003C2660" w:rsidRDefault="00715FB1" w:rsidP="00715FB1">
      <w:pPr>
        <w:tabs>
          <w:tab w:val="left" w:pos="450"/>
          <w:tab w:val="left" w:pos="720"/>
        </w:tabs>
        <w:jc w:val="both"/>
        <w:rPr>
          <w:color w:val="000000"/>
          <w:sz w:val="20"/>
        </w:rPr>
      </w:pPr>
      <w:r w:rsidRPr="003C2660">
        <w:rPr>
          <w:b/>
          <w:color w:val="000000"/>
          <w:sz w:val="20"/>
        </w:rPr>
        <w:t xml:space="preserve">23. </w:t>
      </w:r>
      <w:r w:rsidRPr="003C2660">
        <w:rPr>
          <w:b/>
          <w:color w:val="000000"/>
          <w:sz w:val="20"/>
          <w:u w:val="single"/>
        </w:rPr>
        <w:t>COMPLIANCE WITH CONSULTANT DISCLOSURE LAW</w:t>
      </w:r>
      <w:r w:rsidRPr="003C2660">
        <w:rPr>
          <w:b/>
          <w:color w:val="000000"/>
          <w:sz w:val="20"/>
        </w:rPr>
        <w:t xml:space="preserve">. </w:t>
      </w:r>
      <w:r w:rsidRPr="003C2660">
        <w:rPr>
          <w:color w:val="000000"/>
          <w:sz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2BFE5F7C" w14:textId="77777777" w:rsidR="00715FB1" w:rsidRPr="003C2660" w:rsidRDefault="00715FB1" w:rsidP="00715FB1">
      <w:pPr>
        <w:tabs>
          <w:tab w:val="left" w:pos="450"/>
          <w:tab w:val="left" w:pos="720"/>
        </w:tabs>
        <w:autoSpaceDE w:val="0"/>
        <w:autoSpaceDN w:val="0"/>
        <w:adjustRightInd w:val="0"/>
        <w:jc w:val="both"/>
        <w:rPr>
          <w:b/>
          <w:color w:val="000000"/>
          <w:sz w:val="20"/>
        </w:rPr>
      </w:pPr>
    </w:p>
    <w:p w14:paraId="58A1E2AD" w14:textId="77777777" w:rsidR="00715FB1" w:rsidRPr="003C2660" w:rsidRDefault="00715FB1" w:rsidP="00715FB1">
      <w:pPr>
        <w:tabs>
          <w:tab w:val="left" w:pos="450"/>
          <w:tab w:val="left" w:pos="720"/>
        </w:tabs>
        <w:autoSpaceDE w:val="0"/>
        <w:autoSpaceDN w:val="0"/>
        <w:adjustRightInd w:val="0"/>
        <w:jc w:val="both"/>
        <w:rPr>
          <w:color w:val="000000"/>
          <w:sz w:val="20"/>
        </w:rPr>
      </w:pPr>
      <w:r w:rsidRPr="003C2660">
        <w:rPr>
          <w:b/>
          <w:color w:val="000000"/>
          <w:sz w:val="20"/>
        </w:rPr>
        <w:t xml:space="preserve">24. </w:t>
      </w:r>
      <w:r w:rsidRPr="003C2660">
        <w:rPr>
          <w:b/>
          <w:color w:val="000000"/>
          <w:sz w:val="20"/>
          <w:u w:val="single"/>
        </w:rPr>
        <w:t>PROCUREMENT LOBBYING</w:t>
      </w:r>
      <w:r w:rsidRPr="003C2660">
        <w:rPr>
          <w:b/>
          <w:color w:val="000000"/>
          <w:sz w:val="20"/>
        </w:rPr>
        <w:t xml:space="preserve">. </w:t>
      </w:r>
      <w:r w:rsidRPr="003C2660">
        <w:rPr>
          <w:color w:val="000000"/>
          <w:sz w:val="20"/>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5581DD64" w14:textId="77777777" w:rsidR="00715FB1" w:rsidRPr="003C2660" w:rsidRDefault="00715FB1" w:rsidP="00715FB1">
      <w:pPr>
        <w:tabs>
          <w:tab w:val="left" w:pos="450"/>
          <w:tab w:val="left" w:pos="720"/>
        </w:tabs>
        <w:autoSpaceDE w:val="0"/>
        <w:autoSpaceDN w:val="0"/>
        <w:adjustRightInd w:val="0"/>
        <w:jc w:val="both"/>
        <w:rPr>
          <w:color w:val="000000"/>
          <w:sz w:val="20"/>
        </w:rPr>
      </w:pPr>
    </w:p>
    <w:p w14:paraId="7217174C" w14:textId="77777777" w:rsidR="00715FB1" w:rsidRPr="003C2660" w:rsidRDefault="00715FB1" w:rsidP="00715FB1">
      <w:pPr>
        <w:tabs>
          <w:tab w:val="left" w:pos="720"/>
        </w:tabs>
        <w:autoSpaceDE w:val="0"/>
        <w:autoSpaceDN w:val="0"/>
        <w:adjustRightInd w:val="0"/>
        <w:jc w:val="both"/>
        <w:rPr>
          <w:color w:val="000000"/>
          <w:sz w:val="20"/>
        </w:rPr>
      </w:pPr>
      <w:r w:rsidRPr="003C2660">
        <w:rPr>
          <w:b/>
          <w:color w:val="000000"/>
          <w:sz w:val="20"/>
        </w:rPr>
        <w:t xml:space="preserve">25. </w:t>
      </w:r>
      <w:r w:rsidRPr="003C2660">
        <w:rPr>
          <w:b/>
          <w:color w:val="000000"/>
          <w:sz w:val="20"/>
          <w:u w:val="single"/>
        </w:rPr>
        <w:t>CERTIFICATION OF REGISTRATION TO COLLECT SALES AND COMPENSATING USE TAX BY CERTAIN STATE CONTRACTORS, AFFILIATES AND SUBCONTRACTORS</w:t>
      </w:r>
      <w:r w:rsidRPr="003C2660">
        <w:rPr>
          <w:b/>
          <w:color w:val="000000"/>
          <w:sz w:val="20"/>
        </w:rPr>
        <w:t>.</w:t>
      </w:r>
      <w:r w:rsidRPr="003C2660">
        <w:rPr>
          <w:color w:val="000000"/>
          <w:sz w:val="20"/>
        </w:rPr>
        <w:t xml:space="preserve">  </w:t>
      </w:r>
    </w:p>
    <w:p w14:paraId="7AE5B3DE" w14:textId="77777777" w:rsidR="00715FB1" w:rsidRPr="003C2660" w:rsidRDefault="00715FB1" w:rsidP="00715FB1">
      <w:pPr>
        <w:tabs>
          <w:tab w:val="left" w:pos="720"/>
        </w:tabs>
        <w:autoSpaceDE w:val="0"/>
        <w:autoSpaceDN w:val="0"/>
        <w:adjustRightInd w:val="0"/>
        <w:jc w:val="both"/>
        <w:rPr>
          <w:color w:val="000000"/>
          <w:sz w:val="20"/>
        </w:rPr>
      </w:pPr>
      <w:r w:rsidRPr="003C2660">
        <w:rPr>
          <w:color w:val="000000"/>
          <w:sz w:val="20"/>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59325631" w14:textId="77777777" w:rsidR="00715FB1" w:rsidRPr="003C2660" w:rsidRDefault="00715FB1" w:rsidP="00715FB1">
      <w:pPr>
        <w:tabs>
          <w:tab w:val="left" w:pos="720"/>
        </w:tabs>
        <w:autoSpaceDE w:val="0"/>
        <w:autoSpaceDN w:val="0"/>
        <w:adjustRightInd w:val="0"/>
        <w:jc w:val="both"/>
        <w:rPr>
          <w:color w:val="000000"/>
          <w:sz w:val="20"/>
        </w:rPr>
      </w:pPr>
    </w:p>
    <w:p w14:paraId="7B216A18" w14:textId="77777777" w:rsidR="00715FB1" w:rsidRPr="003C2660" w:rsidRDefault="00715FB1" w:rsidP="00715FB1">
      <w:pPr>
        <w:autoSpaceDE w:val="0"/>
        <w:autoSpaceDN w:val="0"/>
        <w:rPr>
          <w:sz w:val="20"/>
        </w:rPr>
      </w:pPr>
      <w:r w:rsidRPr="003C2660">
        <w:rPr>
          <w:rFonts w:eastAsia="Calibri"/>
          <w:b/>
          <w:sz w:val="20"/>
        </w:rPr>
        <w:t>26</w:t>
      </w:r>
      <w:r w:rsidRPr="003C2660">
        <w:rPr>
          <w:rFonts w:eastAsia="Calibri"/>
          <w:sz w:val="20"/>
        </w:rPr>
        <w:t xml:space="preserve">.  </w:t>
      </w:r>
      <w:r w:rsidRPr="003C2660">
        <w:rPr>
          <w:rFonts w:eastAsia="Calibri"/>
          <w:b/>
          <w:bCs/>
          <w:sz w:val="20"/>
          <w:u w:val="single"/>
        </w:rPr>
        <w:t>IRAN DIVESTMENT ACT</w:t>
      </w:r>
      <w:r w:rsidRPr="003C2660">
        <w:rPr>
          <w:rFonts w:eastAsia="Calibri"/>
          <w:b/>
          <w:sz w:val="20"/>
        </w:rPr>
        <w:t>.</w:t>
      </w:r>
      <w:r w:rsidRPr="003C2660">
        <w:rPr>
          <w:rFonts w:eastAsia="Calibri"/>
          <w:sz w:val="20"/>
        </w:rPr>
        <w:t xml:space="preserve">  </w:t>
      </w:r>
      <w:r w:rsidRPr="003C2660">
        <w:rPr>
          <w:rFonts w:eastAsia="Calibri"/>
          <w:bCs/>
          <w:iCs/>
          <w:sz w:val="20"/>
        </w:rPr>
        <w:t>By entering into this Agreement, Contractor certifies</w:t>
      </w:r>
      <w:r w:rsidRPr="003C2660">
        <w:rPr>
          <w:rFonts w:eastAsia="Calibri"/>
          <w:sz w:val="20"/>
        </w:rPr>
        <w:t xml:space="preserve"> in accordance with State Finance Law § 165-a that it is not on the “Entities Determined to be Non-Responsive Bidders/</w:t>
      </w:r>
      <w:proofErr w:type="spellStart"/>
      <w:r w:rsidRPr="003C2660">
        <w:rPr>
          <w:rFonts w:eastAsia="Calibri"/>
          <w:sz w:val="20"/>
        </w:rPr>
        <w:t>Offerers</w:t>
      </w:r>
      <w:proofErr w:type="spellEnd"/>
      <w:r w:rsidRPr="003C2660">
        <w:rPr>
          <w:rFonts w:eastAsia="Calibri"/>
          <w:sz w:val="20"/>
        </w:rPr>
        <w:t xml:space="preserve"> pursuant to the New York State Iran Divestment Act of 2012” (“</w:t>
      </w:r>
      <w:hyperlink r:id="rId43" w:history="1">
        <w:r w:rsidRPr="00C16D16">
          <w:rPr>
            <w:rStyle w:val="Hyperlink"/>
            <w:rFonts w:eastAsia="Calibri"/>
            <w:sz w:val="20"/>
          </w:rPr>
          <w:t>Prohibited Entities List</w:t>
        </w:r>
      </w:hyperlink>
      <w:r w:rsidRPr="003C2660">
        <w:rPr>
          <w:rFonts w:eastAsia="Calibri"/>
          <w:sz w:val="20"/>
        </w:rPr>
        <w:t>”)</w:t>
      </w:r>
      <w:r>
        <w:rPr>
          <w:rFonts w:eastAsia="Calibri"/>
          <w:sz w:val="20"/>
        </w:rPr>
        <w:t>.</w:t>
      </w:r>
      <w:r w:rsidRPr="003C2660">
        <w:rPr>
          <w:rFonts w:eastAsia="Calibri"/>
          <w:sz w:val="20"/>
        </w:rPr>
        <w:t xml:space="preserve">  </w:t>
      </w:r>
    </w:p>
    <w:p w14:paraId="4BF001D2" w14:textId="77777777" w:rsidR="00715FB1" w:rsidRPr="003C2660" w:rsidRDefault="00715FB1" w:rsidP="00715FB1">
      <w:pPr>
        <w:autoSpaceDE w:val="0"/>
        <w:autoSpaceDN w:val="0"/>
        <w:jc w:val="both"/>
        <w:rPr>
          <w:rFonts w:eastAsia="Calibri"/>
          <w:sz w:val="20"/>
        </w:rPr>
      </w:pPr>
    </w:p>
    <w:p w14:paraId="5182ACBB" w14:textId="77777777" w:rsidR="00715FB1" w:rsidRPr="003C2660" w:rsidRDefault="00715FB1" w:rsidP="00715FB1">
      <w:pPr>
        <w:autoSpaceDE w:val="0"/>
        <w:autoSpaceDN w:val="0"/>
        <w:jc w:val="both"/>
        <w:rPr>
          <w:rFonts w:eastAsia="Calibri"/>
          <w:sz w:val="20"/>
        </w:rPr>
      </w:pPr>
      <w:r w:rsidRPr="003C2660">
        <w:rPr>
          <w:rFonts w:eastAsia="Calibri"/>
          <w:sz w:val="20"/>
        </w:rPr>
        <w:t>Contractor further certifies that it will not utilize on this Contract any subcontractor that is identified on the Prohibited Entities List.  Contractor agrees that should it seek to renew or extend this Contract</w:t>
      </w:r>
      <w:r>
        <w:rPr>
          <w:rFonts w:eastAsia="Calibri"/>
          <w:sz w:val="20"/>
        </w:rPr>
        <w:t>,</w:t>
      </w:r>
      <w:r w:rsidRPr="003C2660">
        <w:rPr>
          <w:rFonts w:eastAsia="Calibri"/>
          <w:sz w:val="20"/>
        </w:rPr>
        <w:t xml:space="preserve">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1D295ACD" w14:textId="77777777" w:rsidR="00715FB1" w:rsidRPr="003C2660" w:rsidRDefault="00715FB1" w:rsidP="00715FB1">
      <w:pPr>
        <w:autoSpaceDE w:val="0"/>
        <w:autoSpaceDN w:val="0"/>
        <w:jc w:val="both"/>
        <w:rPr>
          <w:rFonts w:eastAsia="Calibri"/>
          <w:sz w:val="20"/>
        </w:rPr>
      </w:pPr>
    </w:p>
    <w:p w14:paraId="568D2E48" w14:textId="77777777" w:rsidR="00715FB1" w:rsidRPr="003C2660" w:rsidRDefault="00715FB1" w:rsidP="00715FB1">
      <w:pPr>
        <w:jc w:val="both"/>
        <w:rPr>
          <w:rFonts w:eastAsia="Calibri"/>
          <w:color w:val="000000"/>
          <w:sz w:val="20"/>
        </w:rPr>
      </w:pPr>
      <w:r w:rsidRPr="003C2660">
        <w:rPr>
          <w:rFonts w:eastAsia="Calibri"/>
          <w:color w:val="000000"/>
          <w:sz w:val="20"/>
        </w:rPr>
        <w:t xml:space="preserve">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w:t>
      </w:r>
      <w:r w:rsidRPr="003C2660">
        <w:rPr>
          <w:rFonts w:eastAsia="Calibri"/>
          <w:color w:val="000000"/>
          <w:sz w:val="20"/>
        </w:rPr>
        <w:lastRenderedPageBreak/>
        <w:t>but not limited to, imposing sanctions, seeking compliance, recovering damages, or declaring the Contractor in default.</w:t>
      </w:r>
    </w:p>
    <w:p w14:paraId="013568C3" w14:textId="77777777" w:rsidR="00715FB1" w:rsidRPr="003C2660" w:rsidRDefault="00715FB1" w:rsidP="00715FB1">
      <w:pPr>
        <w:jc w:val="both"/>
        <w:rPr>
          <w:rFonts w:eastAsia="Calibri"/>
          <w:color w:val="000000"/>
          <w:sz w:val="20"/>
        </w:rPr>
      </w:pPr>
    </w:p>
    <w:p w14:paraId="7900A3D4" w14:textId="77777777" w:rsidR="00715FB1" w:rsidRPr="003C2660" w:rsidRDefault="00715FB1" w:rsidP="00715FB1">
      <w:pPr>
        <w:jc w:val="both"/>
        <w:rPr>
          <w:rFonts w:eastAsia="Calibri"/>
          <w:sz w:val="20"/>
        </w:rPr>
      </w:pPr>
      <w:r w:rsidRPr="003C2660">
        <w:rPr>
          <w:rFonts w:eastAsia="Calibri"/>
          <w:sz w:val="20"/>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2899F58D" w14:textId="77777777" w:rsidR="00715FB1" w:rsidRPr="003C2660" w:rsidRDefault="00715FB1" w:rsidP="00715FB1">
      <w:pPr>
        <w:jc w:val="both"/>
        <w:rPr>
          <w:rFonts w:eastAsia="Calibri"/>
          <w:sz w:val="20"/>
        </w:rPr>
      </w:pPr>
    </w:p>
    <w:p w14:paraId="356DF911" w14:textId="77777777" w:rsidR="00715FB1" w:rsidRPr="003C2660" w:rsidRDefault="00715FB1" w:rsidP="00715FB1">
      <w:pPr>
        <w:jc w:val="both"/>
        <w:rPr>
          <w:rFonts w:eastAsia="Calibri"/>
          <w:sz w:val="20"/>
        </w:rPr>
      </w:pPr>
      <w:r w:rsidRPr="003C2660">
        <w:rPr>
          <w:rFonts w:eastAsia="Calibri"/>
          <w:b/>
          <w:sz w:val="20"/>
        </w:rPr>
        <w:t>27.</w:t>
      </w:r>
      <w:r w:rsidRPr="003C2660">
        <w:rPr>
          <w:rFonts w:eastAsia="Calibri"/>
          <w:sz w:val="20"/>
        </w:rPr>
        <w:t xml:space="preserve"> </w:t>
      </w:r>
      <w:r w:rsidRPr="003C2660">
        <w:rPr>
          <w:rFonts w:eastAsia="Calibri"/>
          <w:b/>
          <w:sz w:val="20"/>
          <w:u w:val="single"/>
        </w:rPr>
        <w:t>ADMISSIBILITY OF REPRODUCTION OF CONTRACT</w:t>
      </w:r>
      <w:r w:rsidRPr="003C2660">
        <w:rPr>
          <w:rFonts w:eastAsia="Calibri"/>
          <w:b/>
          <w:sz w:val="20"/>
        </w:rPr>
        <w:t>.</w:t>
      </w:r>
      <w:r w:rsidRPr="003C2660">
        <w:rPr>
          <w:rFonts w:eastAsia="Calibri"/>
          <w:sz w:val="20"/>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3C2660">
        <w:rPr>
          <w:sz w:val="20"/>
        </w:rPr>
        <w:t>if such approval was required,</w:t>
      </w:r>
      <w:r w:rsidRPr="003C2660">
        <w:rPr>
          <w:rFonts w:eastAsia="Calibri"/>
          <w:sz w:val="20"/>
        </w:rPr>
        <w:t xml:space="preserve"> regardless of whether the original of said contract is in existence.</w:t>
      </w:r>
    </w:p>
    <w:p w14:paraId="56F8C8A8" w14:textId="77777777" w:rsidR="00715FB1" w:rsidRPr="003C2660" w:rsidRDefault="00715FB1" w:rsidP="00715FB1">
      <w:pPr>
        <w:jc w:val="both"/>
        <w:rPr>
          <w:rFonts w:eastAsia="Calibri"/>
          <w:sz w:val="20"/>
        </w:rPr>
      </w:pPr>
    </w:p>
    <w:p w14:paraId="2136B9D0" w14:textId="77777777" w:rsidR="00715FB1" w:rsidRPr="003C2660" w:rsidRDefault="00715FB1" w:rsidP="00715FB1">
      <w:pPr>
        <w:tabs>
          <w:tab w:val="left" w:pos="720"/>
          <w:tab w:val="center" w:pos="4320"/>
          <w:tab w:val="right" w:pos="8640"/>
        </w:tabs>
        <w:jc w:val="both"/>
        <w:rPr>
          <w:color w:val="000000"/>
          <w:sz w:val="20"/>
        </w:rPr>
      </w:pPr>
    </w:p>
    <w:p w14:paraId="4B831FCD" w14:textId="77777777" w:rsidR="00715FB1" w:rsidRPr="00CB22C2" w:rsidRDefault="00715FB1" w:rsidP="00715FB1">
      <w:pPr>
        <w:tabs>
          <w:tab w:val="left" w:pos="720"/>
        </w:tabs>
        <w:autoSpaceDE w:val="0"/>
        <w:autoSpaceDN w:val="0"/>
        <w:adjustRightInd w:val="0"/>
        <w:jc w:val="right"/>
        <w:rPr>
          <w:color w:val="000000"/>
          <w:sz w:val="20"/>
        </w:rPr>
      </w:pPr>
      <w:r>
        <w:rPr>
          <w:color w:val="000000"/>
          <w:sz w:val="20"/>
        </w:rPr>
        <w:t>(October 2019</w:t>
      </w:r>
      <w:r w:rsidRPr="00CB22C2">
        <w:rPr>
          <w:color w:val="000000"/>
          <w:sz w:val="20"/>
        </w:rPr>
        <w:t>)</w:t>
      </w:r>
    </w:p>
    <w:p w14:paraId="0067E101" w14:textId="77777777" w:rsidR="00715FB1" w:rsidRPr="00CB22C2" w:rsidRDefault="00715FB1" w:rsidP="00715FB1">
      <w:pPr>
        <w:tabs>
          <w:tab w:val="left" w:pos="720"/>
        </w:tabs>
        <w:autoSpaceDE w:val="0"/>
        <w:autoSpaceDN w:val="0"/>
        <w:adjustRightInd w:val="0"/>
        <w:jc w:val="both"/>
        <w:rPr>
          <w:noProof/>
        </w:rPr>
        <w:sectPr w:rsidR="00715FB1" w:rsidRPr="00CB22C2" w:rsidSect="00E96815">
          <w:headerReference w:type="even" r:id="rId44"/>
          <w:headerReference w:type="default" r:id="rId45"/>
          <w:footerReference w:type="default" r:id="rId46"/>
          <w:headerReference w:type="first" r:id="rId47"/>
          <w:endnotePr>
            <w:numFmt w:val="decimal"/>
          </w:endnotePr>
          <w:pgSz w:w="12240" w:h="15840" w:code="1"/>
          <w:pgMar w:top="720" w:right="533" w:bottom="720" w:left="907" w:header="432" w:footer="432" w:gutter="0"/>
          <w:cols w:num="2" w:sep="1" w:space="288"/>
        </w:sectPr>
      </w:pPr>
    </w:p>
    <w:p w14:paraId="2C2F9B90" w14:textId="77777777" w:rsidR="00715FB1" w:rsidRDefault="00715FB1" w:rsidP="00715FB1">
      <w:pPr>
        <w:widowControl w:val="0"/>
        <w:tabs>
          <w:tab w:val="center" w:pos="5040"/>
        </w:tabs>
        <w:suppressAutoHyphens/>
        <w:jc w:val="center"/>
        <w:rPr>
          <w:rFonts w:ascii="Dutch Roman 12pt" w:hAnsi="Dutch Roman 12pt"/>
          <w:snapToGrid w:val="0"/>
          <w:spacing w:val="-3"/>
          <w:sz w:val="22"/>
          <w:szCs w:val="22"/>
        </w:rPr>
      </w:pPr>
      <w:r w:rsidRPr="00EF4F42">
        <w:rPr>
          <w:rFonts w:ascii="Dutch Roman 12pt" w:hAnsi="Dutch Roman 12pt"/>
          <w:snapToGrid w:val="0"/>
          <w:spacing w:val="-3"/>
          <w:sz w:val="22"/>
          <w:szCs w:val="22"/>
        </w:rPr>
        <w:lastRenderedPageBreak/>
        <w:t>APPENDIX A-1</w:t>
      </w:r>
    </w:p>
    <w:p w14:paraId="396F9FA2" w14:textId="77777777" w:rsidR="00715FB1" w:rsidRPr="00EF4F42" w:rsidRDefault="00715FB1" w:rsidP="00715FB1">
      <w:pPr>
        <w:widowControl w:val="0"/>
        <w:tabs>
          <w:tab w:val="center" w:pos="5040"/>
        </w:tabs>
        <w:suppressAutoHyphens/>
        <w:jc w:val="center"/>
        <w:rPr>
          <w:rFonts w:ascii="Dutch Roman 12pt" w:hAnsi="Dutch Roman 12pt"/>
          <w:snapToGrid w:val="0"/>
          <w:spacing w:val="-3"/>
          <w:sz w:val="22"/>
          <w:szCs w:val="22"/>
        </w:rPr>
      </w:pPr>
      <w:r>
        <w:rPr>
          <w:rFonts w:ascii="Dutch Roman 12pt" w:hAnsi="Dutch Roman 12pt"/>
          <w:snapToGrid w:val="0"/>
          <w:spacing w:val="-3"/>
          <w:sz w:val="22"/>
          <w:szCs w:val="22"/>
        </w:rPr>
        <w:t>AGENCY-SPECIFIC CLAUSES</w:t>
      </w:r>
    </w:p>
    <w:p w14:paraId="0A4BD42F"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1A17C9BF"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Payment and Reporting</w:t>
      </w:r>
    </w:p>
    <w:p w14:paraId="1DA3607B"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1FB91C16" w14:textId="77777777" w:rsidR="00715FB1" w:rsidRPr="00EF4F42" w:rsidRDefault="00715FB1" w:rsidP="00715FB1">
      <w:pPr>
        <w:widowControl w:val="0"/>
        <w:numPr>
          <w:ilvl w:val="0"/>
          <w:numId w:val="2"/>
        </w:numPr>
        <w:tabs>
          <w:tab w:val="clear" w:pos="360"/>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1B7743D2" w14:textId="77777777" w:rsidR="00715FB1" w:rsidRPr="00222A62" w:rsidRDefault="00715FB1" w:rsidP="00715FB1">
      <w:pPr>
        <w:tabs>
          <w:tab w:val="left" w:pos="0"/>
        </w:tabs>
        <w:suppressAutoHyphens/>
        <w:rPr>
          <w:spacing w:val="-3"/>
          <w:sz w:val="22"/>
          <w:szCs w:val="22"/>
        </w:rPr>
      </w:pPr>
      <w:r w:rsidRPr="00EF4F42">
        <w:rPr>
          <w:rFonts w:cs="Arial"/>
          <w:snapToGrid w:val="0"/>
          <w:spacing w:val="-3"/>
          <w:sz w:val="22"/>
          <w:szCs w:val="22"/>
        </w:rPr>
        <w:t xml:space="preserve"> </w:t>
      </w:r>
    </w:p>
    <w:p w14:paraId="4971A23C" w14:textId="77777777" w:rsidR="00715FB1" w:rsidRPr="00EF4F42" w:rsidRDefault="00715FB1" w:rsidP="00715FB1">
      <w:pPr>
        <w:widowControl w:val="0"/>
        <w:numPr>
          <w:ilvl w:val="0"/>
          <w:numId w:val="2"/>
        </w:numPr>
        <w:tabs>
          <w:tab w:val="clear" w:pos="360"/>
          <w:tab w:val="left" w:pos="0"/>
        </w:tabs>
        <w:suppressAutoHyphens/>
        <w:jc w:val="both"/>
        <w:rPr>
          <w:snapToGrid w:val="0"/>
          <w:spacing w:val="-3"/>
          <w:sz w:val="22"/>
          <w:szCs w:val="22"/>
        </w:rPr>
      </w:pPr>
      <w:r w:rsidRPr="00EF4F42">
        <w:rPr>
          <w:snapToGrid w:val="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2769B48F"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p>
    <w:p w14:paraId="1D40A6D8"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Terminations</w:t>
      </w:r>
    </w:p>
    <w:p w14:paraId="544D7E97"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p>
    <w:p w14:paraId="3BFE43B1" w14:textId="77777777" w:rsidR="00715FB1" w:rsidRPr="00EF4F42" w:rsidRDefault="00715FB1" w:rsidP="00715FB1">
      <w:pPr>
        <w:widowControl w:val="0"/>
        <w:numPr>
          <w:ilvl w:val="0"/>
          <w:numId w:val="3"/>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2477B92A"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20074E43" w14:textId="77777777" w:rsidR="00715FB1" w:rsidRPr="00EF4F42" w:rsidRDefault="00715FB1" w:rsidP="00715FB1">
      <w:pPr>
        <w:widowControl w:val="0"/>
        <w:tabs>
          <w:tab w:val="left" w:pos="90"/>
          <w:tab w:val="left" w:pos="360"/>
        </w:tabs>
        <w:suppressAutoHyphens/>
        <w:ind w:left="360" w:hanging="360"/>
        <w:jc w:val="both"/>
        <w:rPr>
          <w:rFonts w:ascii="Dutch Roman 12pt" w:hAnsi="Dutch Roman 12pt"/>
          <w:snapToGrid w:val="0"/>
          <w:sz w:val="22"/>
        </w:rPr>
      </w:pPr>
      <w:r w:rsidRPr="00EF4F42">
        <w:rPr>
          <w:rFonts w:ascii="Dutch Roman 12pt" w:hAnsi="Dutch Roman 12pt"/>
          <w:snapToGrid w:val="0"/>
          <w:sz w:val="22"/>
        </w:rPr>
        <w:t>B.</w:t>
      </w:r>
      <w:r w:rsidRPr="00EF4F42">
        <w:rPr>
          <w:rFonts w:ascii="Dutch Roman 12pt" w:hAnsi="Dutch Roman 12pt"/>
          <w:snapToGrid w:val="0"/>
          <w:sz w:val="22"/>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53521730" w14:textId="77777777" w:rsidR="00715FB1" w:rsidRPr="00EF4F42" w:rsidRDefault="00715FB1" w:rsidP="00715FB1">
      <w:pPr>
        <w:widowControl w:val="0"/>
        <w:tabs>
          <w:tab w:val="left" w:pos="90"/>
          <w:tab w:val="left" w:pos="360"/>
        </w:tabs>
        <w:suppressAutoHyphens/>
        <w:ind w:left="360" w:hanging="360"/>
        <w:rPr>
          <w:rFonts w:ascii="Dutch Roman 12pt" w:hAnsi="Dutch Roman 12pt"/>
          <w:snapToGrid w:val="0"/>
          <w:sz w:val="22"/>
        </w:rPr>
      </w:pPr>
    </w:p>
    <w:p w14:paraId="0F5064C8" w14:textId="77777777" w:rsidR="00715FB1" w:rsidRPr="00EF4F42" w:rsidRDefault="00715FB1" w:rsidP="00715FB1">
      <w:pPr>
        <w:widowControl w:val="0"/>
        <w:rPr>
          <w:rFonts w:ascii="Dutch Roman 12pt" w:hAnsi="Dutch Roman 12pt"/>
          <w:snapToGrid w:val="0"/>
          <w:sz w:val="22"/>
          <w:szCs w:val="22"/>
        </w:rPr>
      </w:pPr>
      <w:r w:rsidRPr="00EF4F42">
        <w:rPr>
          <w:rFonts w:ascii="Dutch Roman 12pt" w:hAnsi="Dutch Roman 12pt"/>
          <w:snapToGrid w:val="0"/>
          <w:sz w:val="22"/>
          <w:szCs w:val="22"/>
          <w:u w:val="single"/>
        </w:rPr>
        <w:t>Responsibility Provision</w:t>
      </w:r>
      <w:r w:rsidRPr="00EF4F42">
        <w:rPr>
          <w:rFonts w:ascii="Dutch Roman 12pt" w:hAnsi="Dutch Roman 12pt"/>
          <w:snapToGrid w:val="0"/>
          <w:sz w:val="22"/>
          <w:szCs w:val="22"/>
        </w:rPr>
        <w:t>s</w:t>
      </w:r>
    </w:p>
    <w:p w14:paraId="1A37060E" w14:textId="77777777" w:rsidR="00715FB1" w:rsidRPr="00EF4F42" w:rsidRDefault="00715FB1" w:rsidP="00715FB1">
      <w:pPr>
        <w:widowControl w:val="0"/>
        <w:rPr>
          <w:rFonts w:ascii="Dutch Roman 12pt" w:hAnsi="Dutch Roman 12pt"/>
          <w:snapToGrid w:val="0"/>
          <w:sz w:val="22"/>
          <w:szCs w:val="22"/>
        </w:rPr>
      </w:pPr>
    </w:p>
    <w:p w14:paraId="4BEFFFCE" w14:textId="77777777" w:rsidR="00715FB1" w:rsidRPr="00EF4F42" w:rsidRDefault="00715FB1" w:rsidP="00715FB1">
      <w:pPr>
        <w:tabs>
          <w:tab w:val="left" w:pos="360"/>
        </w:tabs>
        <w:contextualSpacing/>
        <w:jc w:val="both"/>
        <w:rPr>
          <w:rFonts w:eastAsia="Calibri"/>
          <w:sz w:val="22"/>
          <w:szCs w:val="22"/>
        </w:rPr>
      </w:pPr>
      <w:r w:rsidRPr="00EF4F42">
        <w:rPr>
          <w:rFonts w:eastAsia="Calibri"/>
          <w:sz w:val="22"/>
          <w:szCs w:val="22"/>
        </w:rPr>
        <w:t xml:space="preserve">A. </w:t>
      </w:r>
      <w:r w:rsidRPr="00EF4F42">
        <w:rPr>
          <w:rFonts w:eastAsia="Calibri"/>
          <w:sz w:val="22"/>
          <w:szCs w:val="22"/>
        </w:rPr>
        <w:tab/>
        <w:t>General Responsibility Language</w:t>
      </w:r>
    </w:p>
    <w:p w14:paraId="51356EEE" w14:textId="77777777" w:rsidR="00715FB1" w:rsidRPr="00EF4F42" w:rsidRDefault="00715FB1" w:rsidP="00715FB1">
      <w:pPr>
        <w:ind w:left="360"/>
        <w:contextualSpacing/>
        <w:jc w:val="both"/>
        <w:rPr>
          <w:rFonts w:eastAsia="Calibri"/>
          <w:sz w:val="22"/>
          <w:szCs w:val="22"/>
        </w:rPr>
      </w:pPr>
      <w:r w:rsidRPr="00EF4F42">
        <w:rPr>
          <w:rFonts w:eastAsia="Calibri"/>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09ED8C49" w14:textId="77777777" w:rsidR="00715FB1" w:rsidRPr="00EF4F42" w:rsidRDefault="00715FB1" w:rsidP="00715FB1">
      <w:pPr>
        <w:ind w:left="720"/>
        <w:contextualSpacing/>
        <w:jc w:val="both"/>
        <w:rPr>
          <w:rFonts w:eastAsia="Calibri"/>
          <w:sz w:val="22"/>
          <w:szCs w:val="22"/>
        </w:rPr>
      </w:pPr>
    </w:p>
    <w:p w14:paraId="792B8E9A" w14:textId="77777777" w:rsidR="00715FB1" w:rsidRPr="00EF4F42" w:rsidRDefault="00715FB1" w:rsidP="00715FB1">
      <w:pPr>
        <w:tabs>
          <w:tab w:val="left" w:pos="360"/>
        </w:tabs>
        <w:contextualSpacing/>
        <w:jc w:val="both"/>
        <w:rPr>
          <w:rFonts w:eastAsia="Calibri"/>
          <w:sz w:val="22"/>
          <w:szCs w:val="22"/>
        </w:rPr>
      </w:pPr>
      <w:r w:rsidRPr="00EF4F42">
        <w:rPr>
          <w:rFonts w:eastAsia="Calibri"/>
          <w:sz w:val="22"/>
          <w:szCs w:val="22"/>
        </w:rPr>
        <w:t xml:space="preserve">B. </w:t>
      </w:r>
      <w:r w:rsidRPr="00EF4F42">
        <w:rPr>
          <w:rFonts w:eastAsia="Calibri"/>
          <w:sz w:val="22"/>
          <w:szCs w:val="22"/>
        </w:rPr>
        <w:tab/>
        <w:t>Suspension of Work (for Non-Responsibility)</w:t>
      </w:r>
    </w:p>
    <w:p w14:paraId="170AB218" w14:textId="77777777" w:rsidR="00715FB1" w:rsidRPr="00EF4F42" w:rsidRDefault="00715FB1" w:rsidP="00715FB1">
      <w:pPr>
        <w:tabs>
          <w:tab w:val="left" w:pos="360"/>
        </w:tabs>
        <w:ind w:left="360"/>
        <w:contextualSpacing/>
        <w:jc w:val="both"/>
        <w:rPr>
          <w:rFonts w:eastAsia="Calibri"/>
          <w:sz w:val="22"/>
          <w:szCs w:val="22"/>
        </w:rPr>
      </w:pPr>
      <w:r w:rsidRPr="00EF4F42">
        <w:rPr>
          <w:rFonts w:eastAsia="Calibri"/>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105EF7D9" w14:textId="77777777" w:rsidR="00715FB1" w:rsidRPr="00EF4F42" w:rsidRDefault="00715FB1" w:rsidP="00715FB1">
      <w:pPr>
        <w:tabs>
          <w:tab w:val="left" w:pos="360"/>
        </w:tabs>
        <w:contextualSpacing/>
        <w:jc w:val="both"/>
        <w:rPr>
          <w:rFonts w:eastAsia="Calibri"/>
          <w:sz w:val="22"/>
          <w:szCs w:val="22"/>
        </w:rPr>
      </w:pPr>
    </w:p>
    <w:p w14:paraId="2656EAFE" w14:textId="77777777" w:rsidR="00715FB1" w:rsidRPr="00EF4F42" w:rsidRDefault="00715FB1" w:rsidP="00715FB1">
      <w:pPr>
        <w:tabs>
          <w:tab w:val="left" w:pos="360"/>
        </w:tabs>
        <w:contextualSpacing/>
        <w:jc w:val="both"/>
        <w:rPr>
          <w:rFonts w:eastAsia="Calibri"/>
          <w:sz w:val="22"/>
          <w:szCs w:val="22"/>
        </w:rPr>
      </w:pPr>
      <w:r w:rsidRPr="00EF4F42">
        <w:rPr>
          <w:rFonts w:eastAsia="Calibri"/>
          <w:sz w:val="22"/>
          <w:szCs w:val="22"/>
        </w:rPr>
        <w:t xml:space="preserve">C. </w:t>
      </w:r>
      <w:r w:rsidRPr="00EF4F42">
        <w:rPr>
          <w:rFonts w:eastAsia="Calibri"/>
          <w:sz w:val="22"/>
          <w:szCs w:val="22"/>
        </w:rPr>
        <w:tab/>
        <w:t>Termination (for Non-Responsibility)</w:t>
      </w:r>
    </w:p>
    <w:p w14:paraId="6F81DDB9" w14:textId="77777777" w:rsidR="00715FB1" w:rsidRPr="00EF4F42" w:rsidRDefault="00715FB1" w:rsidP="00715FB1">
      <w:pPr>
        <w:tabs>
          <w:tab w:val="left" w:pos="360"/>
        </w:tabs>
        <w:ind w:left="360"/>
        <w:contextualSpacing/>
        <w:jc w:val="both"/>
        <w:rPr>
          <w:rFonts w:eastAsia="Calibri"/>
          <w:sz w:val="22"/>
          <w:szCs w:val="22"/>
        </w:rPr>
      </w:pPr>
      <w:r w:rsidRPr="00EF4F42">
        <w:rPr>
          <w:rFonts w:eastAsia="Calibri"/>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6423FF09"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53FBEDC9"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Property</w:t>
      </w:r>
    </w:p>
    <w:p w14:paraId="02DE18FB"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p>
    <w:p w14:paraId="1D710A4F" w14:textId="5A5A81CE" w:rsidR="00715FB1" w:rsidRPr="00EF4F42" w:rsidRDefault="00715FB1" w:rsidP="00715FB1">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A.  The Contractor shall maintain a complete inventory of all realty, equipment and other non-expendable assets including, but not limited to, books, paintings, artifacts, rare coins, antiques and other collectible items purchased, improved or developed under this agreement.  </w:t>
      </w:r>
    </w:p>
    <w:p w14:paraId="14A54A3A"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241D4F2A"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1372CBA9"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b/>
      </w:r>
    </w:p>
    <w:p w14:paraId="35FBDE39"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1A8903A8"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p>
    <w:p w14:paraId="155DFA6F"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Contractor shall not at any time use or allow to be used any non-expendable assets in a manner inconsistent with the purposes of this agreement.</w:t>
      </w:r>
    </w:p>
    <w:p w14:paraId="515D22DB"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7D0EFDAD" w14:textId="77777777" w:rsidR="00715FB1" w:rsidRPr="00EF4F42" w:rsidRDefault="00715FB1" w:rsidP="00715FB1">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B.</w:t>
      </w:r>
      <w:r w:rsidRPr="00EF4F42">
        <w:rPr>
          <w:rFonts w:ascii="Dutch Roman 12pt" w:hAnsi="Dutch Roman 12pt"/>
          <w:snapToGrid w:val="0"/>
          <w:spacing w:val="-3"/>
          <w:sz w:val="22"/>
          <w:szCs w:val="22"/>
        </w:rPr>
        <w:tab/>
        <w:t>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is allowed to any degree, it shall be conditioned upon the fact that said equipment shall continue to be used in accordance with the purposes of this agreement.</w:t>
      </w:r>
    </w:p>
    <w:p w14:paraId="4326D90C"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44617D4C" w14:textId="77777777" w:rsidR="00715FB1" w:rsidRPr="00EF4F42" w:rsidRDefault="00715FB1" w:rsidP="00715FB1">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6B10A193"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781383DA" w14:textId="77777777" w:rsidR="00715FB1" w:rsidRPr="00EF4F42" w:rsidRDefault="00715FB1" w:rsidP="00715FB1">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C.</w:t>
      </w:r>
      <w:r w:rsidRPr="00EF4F42">
        <w:rPr>
          <w:rFonts w:ascii="Dutch Roman 12pt" w:hAnsi="Dutch Roman 12pt"/>
          <w:snapToGrid w:val="0"/>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1FB6415A"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2DF5D69D" w14:textId="77777777" w:rsidR="00715FB1" w:rsidRPr="00EF4F42" w:rsidRDefault="00715FB1" w:rsidP="00715FB1">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D.</w:t>
      </w:r>
      <w:r w:rsidRPr="00EF4F42">
        <w:rPr>
          <w:rFonts w:ascii="Dutch Roman 12pt" w:hAnsi="Dutch Roman 12pt"/>
          <w:snapToGrid w:val="0"/>
          <w:spacing w:val="-3"/>
          <w:sz w:val="22"/>
          <w:szCs w:val="22"/>
        </w:rPr>
        <w:tab/>
        <w:t>The terms and conditions set forth herein regarding non-expendable assets shall survive the expiration or termination, for whatever reason, of this agreement.</w:t>
      </w:r>
    </w:p>
    <w:p w14:paraId="4B37125C"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p>
    <w:p w14:paraId="1AC83EA6"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Safeguards for Services and Confidentiality</w:t>
      </w:r>
    </w:p>
    <w:p w14:paraId="0F181703" w14:textId="77777777" w:rsidR="00715FB1" w:rsidRPr="00EF4F42" w:rsidRDefault="00715FB1" w:rsidP="00715FB1">
      <w:pPr>
        <w:widowControl w:val="0"/>
        <w:tabs>
          <w:tab w:val="left" w:pos="0"/>
        </w:tabs>
        <w:suppressAutoHyphens/>
        <w:rPr>
          <w:rFonts w:ascii="Dutch Roman 12pt" w:hAnsi="Dutch Roman 12pt"/>
          <w:snapToGrid w:val="0"/>
          <w:spacing w:val="-3"/>
          <w:sz w:val="22"/>
          <w:szCs w:val="22"/>
        </w:rPr>
      </w:pPr>
    </w:p>
    <w:p w14:paraId="2A37841D"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2ED424F4" w14:textId="77777777" w:rsidR="00715FB1" w:rsidRPr="00EF4F42" w:rsidRDefault="00715FB1" w:rsidP="00715FB1">
      <w:pPr>
        <w:widowControl w:val="0"/>
        <w:tabs>
          <w:tab w:val="left" w:pos="0"/>
        </w:tabs>
        <w:suppressAutoHyphens/>
        <w:ind w:left="360"/>
        <w:jc w:val="both"/>
        <w:rPr>
          <w:rFonts w:ascii="Dutch Roman 12pt" w:hAnsi="Dutch Roman 12pt"/>
          <w:snapToGrid w:val="0"/>
          <w:spacing w:val="-3"/>
          <w:sz w:val="22"/>
          <w:szCs w:val="22"/>
        </w:rPr>
      </w:pPr>
    </w:p>
    <w:p w14:paraId="1B9A6502"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Required Web Accessibility of Delivered Documents and Applications. If applicable, all documentation, applications development, or programming delivered pursuant to the contract or procurement, will comply with New York State Education Department IT Policy NYSED-WEBACC-001, Web Accessibility Policy, which requires that documents, </w:t>
      </w:r>
      <w:r w:rsidRPr="00EF4F42">
        <w:rPr>
          <w:rFonts w:ascii="Dutch Roman 12pt" w:hAnsi="Dutch Roman 12pt"/>
          <w:snapToGrid w:val="0"/>
          <w:spacing w:val="-3"/>
          <w:sz w:val="22"/>
          <w:szCs w:val="22"/>
        </w:rPr>
        <w:lastRenderedPageBreak/>
        <w:t>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documents and applications will be considered a qualified deliverable under the contract or procurement.</w:t>
      </w:r>
    </w:p>
    <w:p w14:paraId="0D21B254"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60C3079F"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All reports of research, studies, publications, workshops, announcements, and other activities funded as a result of this proposal will acknowledge the support provided by the State of New York.</w:t>
      </w:r>
    </w:p>
    <w:p w14:paraId="35084710"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199B04A9"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cannot be modified, amended, or otherwise changed except by a writing signed by all parties to this contract.</w:t>
      </w:r>
    </w:p>
    <w:p w14:paraId="6B0E84AF"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27051DBE"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A52D8B8"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2750C464"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Expenses for travel, lodging, and subsistence shall be reimbursed at the per diem rate in effect at the time for New York State Management/Confidential employees.</w:t>
      </w:r>
    </w:p>
    <w:p w14:paraId="608AF6FC"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4E320666"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fees shall be charged by the Contractor for training provided under this agreement.</w:t>
      </w:r>
    </w:p>
    <w:p w14:paraId="702C63A0" w14:textId="77777777" w:rsidR="00715FB1" w:rsidRPr="00EF4F42" w:rsidRDefault="00715FB1" w:rsidP="00715FB1">
      <w:pPr>
        <w:ind w:left="720"/>
        <w:contextualSpacing/>
        <w:jc w:val="both"/>
        <w:rPr>
          <w:rFonts w:eastAsia="Calibri"/>
          <w:spacing w:val="-3"/>
          <w:sz w:val="22"/>
          <w:szCs w:val="22"/>
        </w:rPr>
      </w:pPr>
    </w:p>
    <w:p w14:paraId="71F6D287"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24F78A58"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47830AD7"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Nothing herein shall require the State to adopt the curriculum developed pursuant to this agreement.</w:t>
      </w:r>
    </w:p>
    <w:p w14:paraId="0943AEC7" w14:textId="77777777" w:rsidR="00715FB1" w:rsidRPr="00EF4F42" w:rsidRDefault="00715FB1" w:rsidP="00715FB1">
      <w:pPr>
        <w:widowControl w:val="0"/>
        <w:tabs>
          <w:tab w:val="left" w:pos="0"/>
        </w:tabs>
        <w:suppressAutoHyphens/>
        <w:jc w:val="both"/>
        <w:rPr>
          <w:rFonts w:ascii="Dutch Roman 12pt" w:hAnsi="Dutch Roman 12pt"/>
          <w:snapToGrid w:val="0"/>
          <w:spacing w:val="-3"/>
          <w:sz w:val="22"/>
          <w:szCs w:val="22"/>
        </w:rPr>
      </w:pPr>
    </w:p>
    <w:p w14:paraId="0494C583" w14:textId="77777777" w:rsidR="00715FB1" w:rsidRPr="00EF4F42" w:rsidRDefault="00715FB1" w:rsidP="00715FB1">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5A69F56D" w14:textId="77777777" w:rsidR="00715FB1" w:rsidRPr="00EF4F42" w:rsidRDefault="00715FB1" w:rsidP="00715FB1">
      <w:pPr>
        <w:keepNext/>
        <w:widowControl w:val="0"/>
        <w:spacing w:before="240" w:after="60"/>
        <w:jc w:val="both"/>
        <w:outlineLvl w:val="2"/>
        <w:rPr>
          <w:rFonts w:eastAsiaTheme="majorEastAsia"/>
          <w:b/>
          <w:bCs/>
          <w:snapToGrid w:val="0"/>
          <w:sz w:val="22"/>
          <w:szCs w:val="22"/>
        </w:rPr>
      </w:pPr>
      <w:r w:rsidRPr="00EF4F42">
        <w:rPr>
          <w:rFonts w:eastAsiaTheme="majorEastAsia"/>
          <w:b/>
          <w:bCs/>
          <w:snapToGrid w:val="0"/>
          <w:sz w:val="22"/>
          <w:szCs w:val="22"/>
        </w:rPr>
        <w:t>The parties to this agreement intend the foregoing writing to be the final, complete, and exclusive expression of all the terms of their agreement.</w:t>
      </w:r>
    </w:p>
    <w:p w14:paraId="2DF93156" w14:textId="77777777" w:rsidR="00715FB1" w:rsidRPr="00EF4F42" w:rsidRDefault="00715FB1" w:rsidP="00715FB1">
      <w:pPr>
        <w:widowControl w:val="0"/>
        <w:tabs>
          <w:tab w:val="left" w:pos="0"/>
        </w:tabs>
        <w:suppressAutoHyphens/>
        <w:rPr>
          <w:snapToGrid w:val="0"/>
          <w:spacing w:val="-3"/>
          <w:sz w:val="22"/>
          <w:szCs w:val="22"/>
        </w:rPr>
      </w:pPr>
    </w:p>
    <w:p w14:paraId="4BE688CF" w14:textId="77777777" w:rsidR="00715FB1" w:rsidRPr="00F33229" w:rsidRDefault="00715FB1" w:rsidP="00715FB1">
      <w:pPr>
        <w:widowControl w:val="0"/>
        <w:tabs>
          <w:tab w:val="left" w:pos="0"/>
        </w:tabs>
        <w:suppressAutoHyphens/>
        <w:rPr>
          <w:rFonts w:ascii="Dutch Roman 12pt" w:hAnsi="Dutch Roman 12pt"/>
          <w:snapToGrid w:val="0"/>
          <w:spacing w:val="-3"/>
          <w:sz w:val="22"/>
          <w:szCs w:val="22"/>
          <w:u w:val="single"/>
        </w:rPr>
      </w:pPr>
      <w:r w:rsidRPr="00F33229">
        <w:rPr>
          <w:rFonts w:ascii="Dutch Roman 12pt" w:hAnsi="Dutch Roman 12pt"/>
          <w:snapToGrid w:val="0"/>
          <w:spacing w:val="-3"/>
          <w:sz w:val="22"/>
          <w:szCs w:val="22"/>
          <w:u w:val="single"/>
        </w:rPr>
        <w:t>Certifications</w:t>
      </w:r>
    </w:p>
    <w:p w14:paraId="661B3B7F" w14:textId="77777777" w:rsidR="00715FB1" w:rsidRPr="00EF4F42" w:rsidRDefault="00715FB1" w:rsidP="00715FB1">
      <w:pPr>
        <w:widowControl w:val="0"/>
        <w:tabs>
          <w:tab w:val="left" w:pos="0"/>
        </w:tabs>
        <w:suppressAutoHyphens/>
        <w:rPr>
          <w:snapToGrid w:val="0"/>
          <w:spacing w:val="-3"/>
          <w:sz w:val="22"/>
          <w:szCs w:val="22"/>
          <w:u w:val="single"/>
        </w:rPr>
      </w:pPr>
    </w:p>
    <w:p w14:paraId="3DC67039" w14:textId="77777777" w:rsidR="00715FB1" w:rsidRPr="00EF4F42" w:rsidRDefault="00715FB1" w:rsidP="00715FB1">
      <w:pPr>
        <w:widowControl w:val="0"/>
        <w:numPr>
          <w:ilvl w:val="0"/>
          <w:numId w:val="5"/>
        </w:numPr>
        <w:tabs>
          <w:tab w:val="left" w:pos="0"/>
        </w:tabs>
        <w:suppressAutoHyphens/>
        <w:jc w:val="both"/>
        <w:rPr>
          <w:snapToGrid w:val="0"/>
          <w:sz w:val="22"/>
          <w:szCs w:val="22"/>
        </w:rPr>
      </w:pPr>
      <w:r w:rsidRPr="00EF4F42">
        <w:rPr>
          <w:rFonts w:ascii="Dutch Roman 12pt" w:hAnsi="Dutch Roman 12pt"/>
          <w:snapToGrid w:val="0"/>
          <w:sz w:val="22"/>
          <w:szCs w:val="22"/>
        </w:rPr>
        <w:t>Contractor certifies that it has met the disclosure requirements of State Finance Law §139-k and that all information provided to the State Education Department with respect to State Finance Law §139-k is complete, true and accurate.</w:t>
      </w:r>
    </w:p>
    <w:p w14:paraId="00CC0291" w14:textId="77777777" w:rsidR="00715FB1" w:rsidRPr="00EF4F42" w:rsidRDefault="00715FB1" w:rsidP="00715FB1">
      <w:pPr>
        <w:widowControl w:val="0"/>
        <w:tabs>
          <w:tab w:val="left" w:pos="0"/>
        </w:tabs>
        <w:suppressAutoHyphens/>
        <w:jc w:val="both"/>
        <w:rPr>
          <w:snapToGrid w:val="0"/>
          <w:sz w:val="22"/>
          <w:szCs w:val="22"/>
        </w:rPr>
      </w:pPr>
    </w:p>
    <w:p w14:paraId="2D8B2F92" w14:textId="77777777" w:rsidR="00715FB1" w:rsidRPr="00EF4F42" w:rsidRDefault="00715FB1" w:rsidP="00715FB1">
      <w:pPr>
        <w:widowControl w:val="0"/>
        <w:numPr>
          <w:ilvl w:val="0"/>
          <w:numId w:val="5"/>
        </w:numPr>
        <w:tabs>
          <w:tab w:val="left" w:pos="0"/>
        </w:tabs>
        <w:suppressAutoHyphens/>
        <w:jc w:val="both"/>
        <w:rPr>
          <w:rFonts w:ascii="Dutch Roman 12pt" w:hAnsi="Dutch Roman 12pt"/>
          <w:snapToGrid w:val="0"/>
          <w:sz w:val="22"/>
          <w:szCs w:val="22"/>
        </w:rPr>
      </w:pPr>
      <w:r w:rsidRPr="00EF4F42">
        <w:rPr>
          <w:rFonts w:ascii="Dutch Roman 12pt" w:hAnsi="Dutch Roman 12pt"/>
          <w:snapToGrid w:val="0"/>
          <w:sz w:val="22"/>
          <w:szCs w:val="22"/>
        </w:rPr>
        <w:t>Contractor certifies that it has not knowingly and willfully violated the prohibitions against impermissible contacts found in State Finance Law §139-j.</w:t>
      </w:r>
    </w:p>
    <w:p w14:paraId="4FACC509" w14:textId="77777777" w:rsidR="00715FB1" w:rsidRPr="00EF4F42" w:rsidRDefault="00715FB1" w:rsidP="00715FB1">
      <w:pPr>
        <w:widowControl w:val="0"/>
        <w:tabs>
          <w:tab w:val="left" w:pos="0"/>
        </w:tabs>
        <w:suppressAutoHyphens/>
        <w:jc w:val="both"/>
        <w:rPr>
          <w:rFonts w:ascii="Dutch Roman 12pt" w:hAnsi="Dutch Roman 12pt"/>
          <w:snapToGrid w:val="0"/>
          <w:sz w:val="22"/>
          <w:szCs w:val="22"/>
        </w:rPr>
      </w:pPr>
    </w:p>
    <w:p w14:paraId="320FDD2C" w14:textId="77777777" w:rsidR="00715FB1" w:rsidRPr="00EF4F42" w:rsidRDefault="00715FB1" w:rsidP="00715FB1">
      <w:pPr>
        <w:widowControl w:val="0"/>
        <w:numPr>
          <w:ilvl w:val="0"/>
          <w:numId w:val="5"/>
        </w:numPr>
        <w:tabs>
          <w:tab w:val="left" w:pos="0"/>
        </w:tabs>
        <w:suppressAutoHyphens/>
        <w:jc w:val="both"/>
        <w:rPr>
          <w:snapToGrid w:val="0"/>
          <w:spacing w:val="-3"/>
          <w:sz w:val="22"/>
          <w:szCs w:val="22"/>
        </w:rPr>
      </w:pPr>
      <w:r w:rsidRPr="00EF4F42">
        <w:rPr>
          <w:rFonts w:ascii="Dutch Roman 12pt" w:hAnsi="Dutch Roman 12pt"/>
          <w:snapToGrid w:val="0"/>
          <w:sz w:val="22"/>
          <w:szCs w:val="22"/>
        </w:rPr>
        <w:t>Contractor certifies that no governmental entity has made a finding of non</w:t>
      </w:r>
      <w:r>
        <w:rPr>
          <w:rFonts w:ascii="Dutch Roman 12pt" w:hAnsi="Dutch Roman 12pt"/>
          <w:snapToGrid w:val="0"/>
          <w:sz w:val="22"/>
          <w:szCs w:val="22"/>
        </w:rPr>
        <w:t>-</w:t>
      </w:r>
      <w:r w:rsidRPr="00EF4F42">
        <w:rPr>
          <w:rFonts w:ascii="Dutch Roman 12pt" w:hAnsi="Dutch Roman 12pt"/>
          <w:snapToGrid w:val="0"/>
          <w:sz w:val="22"/>
          <w:szCs w:val="22"/>
        </w:rPr>
        <w:t>responsibility regarding the Contractor in the previous four years.</w:t>
      </w:r>
    </w:p>
    <w:p w14:paraId="25A4BC8C" w14:textId="77777777" w:rsidR="00715FB1" w:rsidRPr="00EF4F42" w:rsidRDefault="00715FB1" w:rsidP="00715FB1">
      <w:pPr>
        <w:widowControl w:val="0"/>
        <w:tabs>
          <w:tab w:val="left" w:pos="0"/>
        </w:tabs>
        <w:suppressAutoHyphens/>
        <w:jc w:val="both"/>
        <w:rPr>
          <w:snapToGrid w:val="0"/>
          <w:spacing w:val="-3"/>
          <w:sz w:val="22"/>
          <w:szCs w:val="22"/>
        </w:rPr>
      </w:pPr>
    </w:p>
    <w:p w14:paraId="3BE21F5A" w14:textId="77777777" w:rsidR="00715FB1" w:rsidRPr="00EF4F42" w:rsidRDefault="00715FB1" w:rsidP="00715FB1">
      <w:pPr>
        <w:widowControl w:val="0"/>
        <w:numPr>
          <w:ilvl w:val="0"/>
          <w:numId w:val="5"/>
        </w:numPr>
        <w:tabs>
          <w:tab w:val="left" w:pos="0"/>
        </w:tabs>
        <w:suppressAutoHyphens/>
        <w:jc w:val="both"/>
        <w:rPr>
          <w:snapToGrid w:val="0"/>
          <w:spacing w:val="-3"/>
          <w:sz w:val="22"/>
          <w:szCs w:val="22"/>
        </w:rPr>
      </w:pPr>
      <w:r w:rsidRPr="00EF4F42">
        <w:rPr>
          <w:snapToGrid w:val="0"/>
          <w:sz w:val="22"/>
          <w:szCs w:val="22"/>
        </w:rPr>
        <w:t>Contractor certifies that no governmental entity or other governmental agency has terminated or withheld a procurement contract with the Contractor due to the intentional provision of false or incomplete information.</w:t>
      </w:r>
    </w:p>
    <w:p w14:paraId="6CD98706" w14:textId="77777777" w:rsidR="00715FB1" w:rsidRPr="00EF4F42" w:rsidRDefault="00715FB1" w:rsidP="00715FB1">
      <w:pPr>
        <w:widowControl w:val="0"/>
        <w:tabs>
          <w:tab w:val="left" w:pos="0"/>
        </w:tabs>
        <w:suppressAutoHyphens/>
        <w:jc w:val="both"/>
        <w:rPr>
          <w:snapToGrid w:val="0"/>
          <w:spacing w:val="-3"/>
          <w:sz w:val="22"/>
          <w:szCs w:val="22"/>
        </w:rPr>
      </w:pPr>
    </w:p>
    <w:p w14:paraId="701DEE62" w14:textId="77777777" w:rsidR="00715FB1" w:rsidRPr="00EF4F42" w:rsidRDefault="00715FB1" w:rsidP="00715FB1">
      <w:pPr>
        <w:widowControl w:val="0"/>
        <w:numPr>
          <w:ilvl w:val="0"/>
          <w:numId w:val="5"/>
        </w:numPr>
        <w:tabs>
          <w:tab w:val="left" w:pos="0"/>
        </w:tabs>
        <w:suppressAutoHyphens/>
        <w:jc w:val="both"/>
        <w:rPr>
          <w:snapToGrid w:val="0"/>
          <w:spacing w:val="-3"/>
          <w:sz w:val="22"/>
          <w:szCs w:val="22"/>
        </w:rPr>
      </w:pPr>
      <w:r w:rsidRPr="00EF4F42">
        <w:rPr>
          <w:snapToGrid w:val="0"/>
          <w:sz w:val="22"/>
          <w:szCs w:val="22"/>
        </w:rPr>
        <w:t>Contractor affirms that it understands and agrees to comply with the procedures of the STATE relative to permissible contacts as required by State Finance Law §139-j (3) and §139-j (6)(b).</w:t>
      </w:r>
    </w:p>
    <w:p w14:paraId="474F1385" w14:textId="77777777" w:rsidR="00715FB1" w:rsidRPr="00EF4F42" w:rsidRDefault="00715FB1" w:rsidP="00715FB1">
      <w:pPr>
        <w:widowControl w:val="0"/>
        <w:tabs>
          <w:tab w:val="left" w:pos="0"/>
        </w:tabs>
        <w:suppressAutoHyphens/>
        <w:jc w:val="both"/>
        <w:rPr>
          <w:sz w:val="22"/>
          <w:szCs w:val="22"/>
        </w:rPr>
      </w:pPr>
    </w:p>
    <w:p w14:paraId="3FACC123" w14:textId="77777777" w:rsidR="00715FB1" w:rsidRPr="00EF4F42" w:rsidRDefault="00715FB1" w:rsidP="00715FB1">
      <w:pPr>
        <w:widowControl w:val="0"/>
        <w:numPr>
          <w:ilvl w:val="0"/>
          <w:numId w:val="5"/>
        </w:numPr>
        <w:tabs>
          <w:tab w:val="left" w:pos="0"/>
        </w:tabs>
        <w:suppressAutoHyphens/>
        <w:jc w:val="both"/>
        <w:rPr>
          <w:snapToGrid w:val="0"/>
          <w:spacing w:val="-3"/>
          <w:sz w:val="22"/>
          <w:szCs w:val="22"/>
        </w:rPr>
      </w:pPr>
      <w:r w:rsidRPr="00EF4F42">
        <w:rPr>
          <w:sz w:val="22"/>
          <w:szCs w:val="22"/>
        </w:rPr>
        <w:t>Contractor certifies that it is in compliance with NYS Public Officers Law, including but not limited to, §73(4)(a).</w:t>
      </w:r>
    </w:p>
    <w:p w14:paraId="617A442A" w14:textId="77777777" w:rsidR="00715FB1" w:rsidRPr="00EF4F42" w:rsidRDefault="00715FB1" w:rsidP="00715FB1">
      <w:pPr>
        <w:widowControl w:val="0"/>
        <w:tabs>
          <w:tab w:val="left" w:pos="0"/>
        </w:tabs>
        <w:suppressAutoHyphens/>
        <w:jc w:val="both"/>
        <w:rPr>
          <w:snapToGrid w:val="0"/>
          <w:spacing w:val="-3"/>
          <w:sz w:val="22"/>
          <w:szCs w:val="22"/>
        </w:rPr>
      </w:pPr>
    </w:p>
    <w:p w14:paraId="2A95E10A" w14:textId="77777777" w:rsidR="00715FB1" w:rsidRPr="00F33229" w:rsidRDefault="00715FB1" w:rsidP="00715FB1">
      <w:pPr>
        <w:widowControl w:val="0"/>
        <w:jc w:val="both"/>
        <w:rPr>
          <w:snapToGrid w:val="0"/>
          <w:sz w:val="22"/>
          <w:szCs w:val="22"/>
          <w:u w:val="single"/>
        </w:rPr>
      </w:pPr>
      <w:r w:rsidRPr="00F33229">
        <w:rPr>
          <w:snapToGrid w:val="0"/>
          <w:sz w:val="22"/>
          <w:szCs w:val="22"/>
          <w:u w:val="single"/>
        </w:rPr>
        <w:t>Notices</w:t>
      </w:r>
    </w:p>
    <w:p w14:paraId="52E7180B" w14:textId="77777777" w:rsidR="00715FB1" w:rsidRPr="00EF4F42" w:rsidRDefault="00715FB1" w:rsidP="00715FB1">
      <w:pPr>
        <w:widowControl w:val="0"/>
        <w:tabs>
          <w:tab w:val="left" w:pos="0"/>
        </w:tabs>
        <w:suppressAutoHyphens/>
        <w:jc w:val="both"/>
        <w:rPr>
          <w:snapToGrid w:val="0"/>
          <w:spacing w:val="-3"/>
          <w:sz w:val="22"/>
          <w:szCs w:val="22"/>
        </w:rPr>
      </w:pPr>
    </w:p>
    <w:p w14:paraId="06924EEB" w14:textId="77777777" w:rsidR="00715FB1" w:rsidRPr="00EF4F42" w:rsidRDefault="00715FB1" w:rsidP="00715FB1">
      <w:pPr>
        <w:widowControl w:val="0"/>
        <w:tabs>
          <w:tab w:val="left" w:pos="-2610"/>
        </w:tabs>
        <w:jc w:val="both"/>
        <w:rPr>
          <w:snapToGrid w:val="0"/>
          <w:sz w:val="22"/>
          <w:szCs w:val="22"/>
        </w:rPr>
      </w:pPr>
      <w:r w:rsidRPr="00EF4F42">
        <w:rPr>
          <w:snapToGrid w:val="0"/>
          <w:sz w:val="22"/>
          <w:szCs w:val="22"/>
        </w:rPr>
        <w:lastRenderedPageBreak/>
        <w:t>Any written notice or delivery under any provision of this AGREEMENT shall be deemed to have been properly made if 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35EA3695" w14:textId="77777777" w:rsidR="00715FB1" w:rsidRPr="00EF4F42" w:rsidRDefault="00715FB1" w:rsidP="00715FB1">
      <w:pPr>
        <w:widowControl w:val="0"/>
        <w:jc w:val="both"/>
        <w:rPr>
          <w:snapToGrid w:val="0"/>
          <w:sz w:val="22"/>
          <w:szCs w:val="22"/>
          <w:u w:val="single"/>
        </w:rPr>
      </w:pPr>
    </w:p>
    <w:p w14:paraId="753CC838" w14:textId="77777777" w:rsidR="00715FB1" w:rsidRPr="00EF4F42" w:rsidRDefault="00715FB1" w:rsidP="00715FB1">
      <w:pPr>
        <w:widowControl w:val="0"/>
        <w:jc w:val="both"/>
        <w:rPr>
          <w:snapToGrid w:val="0"/>
          <w:sz w:val="22"/>
          <w:szCs w:val="22"/>
          <w:u w:val="single"/>
        </w:rPr>
      </w:pPr>
      <w:r w:rsidRPr="00EF4F42">
        <w:rPr>
          <w:snapToGrid w:val="0"/>
          <w:sz w:val="22"/>
          <w:szCs w:val="22"/>
          <w:u w:val="single"/>
        </w:rPr>
        <w:t>Miscellaneous</w:t>
      </w:r>
    </w:p>
    <w:p w14:paraId="37DA013C" w14:textId="77777777" w:rsidR="00715FB1" w:rsidRPr="00EF4F42" w:rsidRDefault="00715FB1" w:rsidP="00715FB1">
      <w:pPr>
        <w:widowControl w:val="0"/>
        <w:jc w:val="both"/>
        <w:rPr>
          <w:snapToGrid w:val="0"/>
          <w:sz w:val="22"/>
          <w:szCs w:val="22"/>
          <w:u w:val="single"/>
        </w:rPr>
      </w:pPr>
    </w:p>
    <w:p w14:paraId="416E1C0F" w14:textId="77777777" w:rsidR="00715FB1" w:rsidRPr="0080158F" w:rsidRDefault="00715FB1" w:rsidP="00715FB1">
      <w:pPr>
        <w:widowControl w:val="0"/>
        <w:numPr>
          <w:ilvl w:val="0"/>
          <w:numId w:val="16"/>
        </w:numPr>
        <w:tabs>
          <w:tab w:val="left" w:pos="0"/>
        </w:tabs>
        <w:suppressAutoHyphens/>
        <w:jc w:val="both"/>
        <w:rPr>
          <w:sz w:val="22"/>
          <w:szCs w:val="22"/>
        </w:rPr>
      </w:pPr>
      <w:r w:rsidRPr="0080158F">
        <w:rPr>
          <w:sz w:val="22"/>
          <w:szCs w:val="22"/>
        </w:rPr>
        <w:t>Contractor shall comply with the provisions of the New York State Information Security Breach and Notification Act (General Business Law Section 899-aa;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38374D4E" w14:textId="77777777" w:rsidR="00715FB1" w:rsidRPr="00EF4F42" w:rsidRDefault="00715FB1" w:rsidP="00715FB1">
      <w:pPr>
        <w:widowControl w:val="0"/>
        <w:ind w:left="360"/>
        <w:jc w:val="both"/>
        <w:rPr>
          <w:rFonts w:ascii="Dutch Roman 12pt" w:hAnsi="Dutch Roman 12pt"/>
          <w:snapToGrid w:val="0"/>
          <w:spacing w:val="-3"/>
          <w:sz w:val="22"/>
          <w:szCs w:val="22"/>
        </w:rPr>
      </w:pPr>
    </w:p>
    <w:p w14:paraId="3C9D8BB8" w14:textId="77777777" w:rsidR="00715FB1" w:rsidRDefault="00715FB1" w:rsidP="00715FB1">
      <w:pPr>
        <w:widowControl w:val="0"/>
        <w:numPr>
          <w:ilvl w:val="0"/>
          <w:numId w:val="16"/>
        </w:numPr>
        <w:tabs>
          <w:tab w:val="left" w:pos="0"/>
        </w:tabs>
        <w:suppressAutoHyphens/>
        <w:jc w:val="both"/>
        <w:rPr>
          <w:sz w:val="22"/>
          <w:szCs w:val="22"/>
        </w:rPr>
      </w:pPr>
      <w:r w:rsidRPr="0080158F">
        <w:rPr>
          <w:sz w:val="22"/>
          <w:szCs w:val="22"/>
        </w:rPr>
        <w:t>If required by the Office of State Comptroller (“OSC”) Bulletin G-226 and State Finance Law §§ 8 and 163, Contractor agrees to submit an initial planned employment data report on Form A and an annual employment report on Form B.  State will furnish Form A and Form B to Contractor if required.</w:t>
      </w:r>
    </w:p>
    <w:p w14:paraId="0305D848" w14:textId="77777777" w:rsidR="00715FB1" w:rsidRPr="0080158F" w:rsidRDefault="00715FB1" w:rsidP="00715FB1">
      <w:pPr>
        <w:widowControl w:val="0"/>
        <w:numPr>
          <w:ilvl w:val="0"/>
          <w:numId w:val="16"/>
        </w:numPr>
        <w:tabs>
          <w:tab w:val="left" w:pos="0"/>
        </w:tabs>
        <w:suppressAutoHyphens/>
        <w:jc w:val="both"/>
        <w:rPr>
          <w:sz w:val="22"/>
          <w:szCs w:val="22"/>
        </w:rPr>
      </w:pPr>
    </w:p>
    <w:p w14:paraId="1246EBBF" w14:textId="77777777" w:rsidR="00715FB1" w:rsidRPr="00EF4F42" w:rsidRDefault="00715FB1" w:rsidP="00715FB1">
      <w:pPr>
        <w:widowControl w:val="0"/>
        <w:tabs>
          <w:tab w:val="num" w:pos="360"/>
        </w:tab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45CEAA99" w14:textId="77777777" w:rsidR="00715FB1" w:rsidRPr="00EF4F42" w:rsidRDefault="00715FB1" w:rsidP="00715FB1">
      <w:pPr>
        <w:widowControl w:val="0"/>
        <w:rPr>
          <w:rFonts w:ascii="Dutch Roman 12pt" w:hAnsi="Dutch Roman 12pt"/>
          <w:snapToGrid w:val="0"/>
          <w:sz w:val="22"/>
          <w:szCs w:val="22"/>
        </w:rPr>
      </w:pPr>
    </w:p>
    <w:p w14:paraId="24738082"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Office of the State Comptroller</w:t>
      </w:r>
    </w:p>
    <w:p w14:paraId="7E15B54B"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Bureau of Contracts</w:t>
      </w:r>
    </w:p>
    <w:p w14:paraId="21D8F5AF"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110 State Street, 11</w:t>
      </w:r>
      <w:r w:rsidRPr="00EF4F42">
        <w:rPr>
          <w:rFonts w:ascii="Dutch Roman 12pt" w:hAnsi="Dutch Roman 12pt"/>
          <w:snapToGrid w:val="0"/>
          <w:sz w:val="22"/>
          <w:szCs w:val="22"/>
          <w:vertAlign w:val="superscript"/>
        </w:rPr>
        <w:t>th</w:t>
      </w:r>
      <w:r w:rsidRPr="00EF4F42">
        <w:rPr>
          <w:rFonts w:ascii="Dutch Roman 12pt" w:hAnsi="Dutch Roman 12pt"/>
          <w:snapToGrid w:val="0"/>
          <w:sz w:val="22"/>
          <w:szCs w:val="22"/>
        </w:rPr>
        <w:t xml:space="preserve"> Floor</w:t>
      </w:r>
    </w:p>
    <w:p w14:paraId="1B5602BC"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12236</w:t>
      </w:r>
    </w:p>
    <w:p w14:paraId="4DB396B3"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Attn:  Consultant Reporting</w:t>
      </w:r>
    </w:p>
    <w:p w14:paraId="7DA937E7"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474-8030 or (518) 473-8808</w:t>
      </w:r>
    </w:p>
    <w:p w14:paraId="5FD281D1" w14:textId="77777777" w:rsidR="00715FB1" w:rsidRPr="00EF4F42" w:rsidRDefault="00715FB1" w:rsidP="00715FB1">
      <w:pPr>
        <w:widowControl w:val="0"/>
        <w:ind w:left="360"/>
        <w:rPr>
          <w:rFonts w:ascii="Dutch Roman 12pt" w:hAnsi="Dutch Roman 12pt"/>
          <w:snapToGrid w:val="0"/>
        </w:rPr>
      </w:pPr>
    </w:p>
    <w:p w14:paraId="29CB1428" w14:textId="77777777" w:rsidR="00715FB1" w:rsidRPr="00EF4F42" w:rsidRDefault="00715FB1" w:rsidP="00715FB1">
      <w:pPr>
        <w:widowControl w:val="0"/>
        <w:ind w:left="360"/>
        <w:rPr>
          <w:rFonts w:ascii="Dutch Roman 12pt" w:hAnsi="Dutch Roman 12pt"/>
          <w:snapToGrid w:val="0"/>
          <w:sz w:val="22"/>
          <w:szCs w:val="22"/>
        </w:rPr>
      </w:pPr>
    </w:p>
    <w:p w14:paraId="6ED10537"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DCS are to be transmitted as follows:</w:t>
      </w:r>
    </w:p>
    <w:p w14:paraId="63C20225" w14:textId="77777777" w:rsidR="00715FB1" w:rsidRPr="00EF4F42" w:rsidRDefault="00715FB1" w:rsidP="00715FB1">
      <w:pPr>
        <w:widowControl w:val="0"/>
        <w:ind w:left="360"/>
        <w:rPr>
          <w:rFonts w:ascii="Dutch Roman 12pt" w:hAnsi="Dutch Roman 12pt"/>
          <w:snapToGrid w:val="0"/>
          <w:sz w:val="22"/>
          <w:szCs w:val="22"/>
        </w:rPr>
      </w:pPr>
    </w:p>
    <w:p w14:paraId="24D92653"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Department of Civil Service</w:t>
      </w:r>
    </w:p>
    <w:p w14:paraId="39A012AC"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Office of Counsel</w:t>
      </w:r>
    </w:p>
    <w:p w14:paraId="4CF92620"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Alfred E. Smith Office Building</w:t>
      </w:r>
    </w:p>
    <w:p w14:paraId="0D388B12"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12239</w:t>
      </w:r>
    </w:p>
    <w:p w14:paraId="4D3BE52A" w14:textId="77777777" w:rsidR="00715FB1" w:rsidRPr="00EF4F42" w:rsidRDefault="00715FB1" w:rsidP="00715FB1">
      <w:pPr>
        <w:widowControl w:val="0"/>
        <w:rPr>
          <w:rFonts w:ascii="Dutch Roman 12pt" w:hAnsi="Dutch Roman 12pt"/>
          <w:snapToGrid w:val="0"/>
          <w:sz w:val="22"/>
          <w:szCs w:val="22"/>
        </w:rPr>
      </w:pPr>
    </w:p>
    <w:p w14:paraId="0DD35BDF"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NYSED are to be transmitted as follows:</w:t>
      </w:r>
    </w:p>
    <w:p w14:paraId="007824CD" w14:textId="77777777" w:rsidR="00715FB1" w:rsidRPr="00EF4F42" w:rsidRDefault="00715FB1" w:rsidP="00715FB1">
      <w:pPr>
        <w:widowControl w:val="0"/>
        <w:ind w:left="360"/>
        <w:rPr>
          <w:rFonts w:ascii="Dutch Roman 12pt" w:hAnsi="Dutch Roman 12pt"/>
          <w:snapToGrid w:val="0"/>
          <w:sz w:val="22"/>
          <w:szCs w:val="22"/>
        </w:rPr>
      </w:pPr>
    </w:p>
    <w:p w14:paraId="1C287516"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Education Department</w:t>
      </w:r>
    </w:p>
    <w:p w14:paraId="572091B4"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Contract Administration Unit</w:t>
      </w:r>
    </w:p>
    <w:p w14:paraId="17827B06" w14:textId="77777777" w:rsidR="00715FB1" w:rsidRPr="00EF4F42" w:rsidRDefault="00715FB1" w:rsidP="00715FB1">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lang w:val="pl-PL"/>
        </w:rPr>
        <w:t>Room 505 W EB</w:t>
      </w:r>
    </w:p>
    <w:p w14:paraId="03B6620F" w14:textId="77777777" w:rsidR="00715FB1" w:rsidRPr="00EF4F42" w:rsidRDefault="00715FB1" w:rsidP="00715FB1">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t>Albany, NY 12234</w:t>
      </w:r>
    </w:p>
    <w:p w14:paraId="06DC9ADE" w14:textId="77777777" w:rsidR="00715FB1" w:rsidRPr="00EF4F42" w:rsidRDefault="00715FB1" w:rsidP="00715FB1">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408-1716</w:t>
      </w:r>
    </w:p>
    <w:p w14:paraId="582DD9B7" w14:textId="77777777" w:rsidR="00715FB1" w:rsidRPr="00EF4F42" w:rsidRDefault="00715FB1" w:rsidP="00715FB1">
      <w:pPr>
        <w:widowControl w:val="0"/>
        <w:rPr>
          <w:rFonts w:ascii="Dutch Roman 12pt" w:hAnsi="Dutch Roman 12pt"/>
          <w:snapToGrid w:val="0"/>
          <w:sz w:val="22"/>
          <w:szCs w:val="22"/>
        </w:rPr>
      </w:pPr>
    </w:p>
    <w:p w14:paraId="72061B9E" w14:textId="77777777" w:rsidR="00715FB1" w:rsidRPr="00EF4F42" w:rsidRDefault="00715FB1" w:rsidP="00715FB1">
      <w:pPr>
        <w:tabs>
          <w:tab w:val="left" w:pos="360"/>
        </w:tabs>
        <w:autoSpaceDE w:val="0"/>
        <w:autoSpaceDN w:val="0"/>
        <w:adjustRightInd w:val="0"/>
        <w:ind w:left="360" w:hanging="360"/>
        <w:jc w:val="both"/>
        <w:rPr>
          <w:sz w:val="22"/>
          <w:szCs w:val="22"/>
        </w:rPr>
      </w:pPr>
      <w:r w:rsidRPr="00EF4F42">
        <w:rPr>
          <w:snapToGrid w:val="0"/>
          <w:spacing w:val="-3"/>
          <w:sz w:val="22"/>
          <w:szCs w:val="22"/>
        </w:rPr>
        <w:t>C.</w:t>
      </w:r>
      <w:r w:rsidRPr="00EF4F42">
        <w:rPr>
          <w:snapToGrid w:val="0"/>
          <w:spacing w:val="-3"/>
          <w:sz w:val="22"/>
          <w:szCs w:val="22"/>
        </w:rPr>
        <w:tab/>
      </w:r>
      <w:r w:rsidRPr="00EF4F42">
        <w:rPr>
          <w:sz w:val="22"/>
          <w:szCs w:val="22"/>
          <w:u w:val="single"/>
        </w:rPr>
        <w:t>Consultant Staff Changes</w:t>
      </w:r>
      <w:r w:rsidRPr="00EF4F42">
        <w:rPr>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6F5E69F1" w14:textId="77777777" w:rsidR="00715FB1" w:rsidRPr="00EF4F42" w:rsidRDefault="00715FB1" w:rsidP="00715FB1">
      <w:pPr>
        <w:tabs>
          <w:tab w:val="left" w:pos="360"/>
        </w:tabs>
        <w:autoSpaceDE w:val="0"/>
        <w:autoSpaceDN w:val="0"/>
        <w:adjustRightInd w:val="0"/>
        <w:ind w:left="360" w:hanging="360"/>
        <w:jc w:val="both"/>
        <w:rPr>
          <w:sz w:val="22"/>
          <w:szCs w:val="22"/>
        </w:rPr>
      </w:pPr>
    </w:p>
    <w:p w14:paraId="141331F9" w14:textId="77777777" w:rsidR="00715FB1" w:rsidRPr="00EF4F42" w:rsidRDefault="00715FB1" w:rsidP="00715FB1">
      <w:pPr>
        <w:tabs>
          <w:tab w:val="left" w:pos="360"/>
        </w:tabs>
        <w:autoSpaceDE w:val="0"/>
        <w:autoSpaceDN w:val="0"/>
        <w:adjustRightInd w:val="0"/>
        <w:ind w:left="360" w:hanging="360"/>
        <w:jc w:val="both"/>
        <w:rPr>
          <w:sz w:val="22"/>
          <w:szCs w:val="22"/>
        </w:rPr>
      </w:pPr>
      <w:r w:rsidRPr="00EF4F42">
        <w:rPr>
          <w:sz w:val="22"/>
          <w:szCs w:val="22"/>
        </w:rPr>
        <w:t>D.</w:t>
      </w:r>
      <w:r w:rsidRPr="00EF4F42">
        <w:rPr>
          <w:sz w:val="22"/>
          <w:szCs w:val="22"/>
        </w:rPr>
        <w:tab/>
      </w:r>
      <w:r w:rsidRPr="00EF4F42">
        <w:rPr>
          <w:sz w:val="22"/>
          <w:szCs w:val="22"/>
          <w:u w:val="single"/>
        </w:rPr>
        <w:t>Order of Precedence</w:t>
      </w:r>
      <w:r w:rsidRPr="00EF4F42">
        <w:rPr>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3F70D4D4" w14:textId="77777777" w:rsidR="00715FB1" w:rsidRPr="00EF4F42" w:rsidRDefault="00715FB1" w:rsidP="00715FB1">
      <w:pPr>
        <w:tabs>
          <w:tab w:val="left" w:pos="360"/>
        </w:tabs>
        <w:autoSpaceDE w:val="0"/>
        <w:autoSpaceDN w:val="0"/>
        <w:adjustRightInd w:val="0"/>
        <w:ind w:left="360" w:hanging="360"/>
        <w:jc w:val="both"/>
        <w:rPr>
          <w:sz w:val="22"/>
          <w:szCs w:val="22"/>
        </w:rPr>
      </w:pPr>
    </w:p>
    <w:p w14:paraId="66A1ABC5"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1.</w:t>
      </w:r>
      <w:r w:rsidRPr="00EF4F42">
        <w:rPr>
          <w:sz w:val="22"/>
          <w:szCs w:val="22"/>
        </w:rPr>
        <w:tab/>
        <w:t xml:space="preserve">Appendix A - Standard Clauses for all State Contracts </w:t>
      </w:r>
    </w:p>
    <w:p w14:paraId="63478DD7"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2.</w:t>
      </w:r>
      <w:r w:rsidRPr="00EF4F42">
        <w:rPr>
          <w:sz w:val="22"/>
          <w:szCs w:val="22"/>
        </w:rPr>
        <w:tab/>
        <w:t>State of New York Agreement</w:t>
      </w:r>
    </w:p>
    <w:p w14:paraId="4B1952D0" w14:textId="77777777" w:rsidR="00715FB1" w:rsidRPr="00EF4F42" w:rsidRDefault="00715FB1" w:rsidP="00715FB1">
      <w:pPr>
        <w:tabs>
          <w:tab w:val="left" w:pos="360"/>
        </w:tabs>
        <w:autoSpaceDE w:val="0"/>
        <w:autoSpaceDN w:val="0"/>
        <w:adjustRightInd w:val="0"/>
        <w:ind w:left="360" w:hanging="360"/>
        <w:rPr>
          <w:rFonts w:ascii="Dutch Roman 12pt" w:hAnsi="Dutch Roman 12pt"/>
          <w:snapToGrid w:val="0"/>
          <w:spacing w:val="-3"/>
          <w:sz w:val="22"/>
          <w:szCs w:val="22"/>
        </w:rPr>
      </w:pPr>
      <w:r w:rsidRPr="00EF4F42">
        <w:rPr>
          <w:sz w:val="22"/>
          <w:szCs w:val="22"/>
        </w:rPr>
        <w:lastRenderedPageBreak/>
        <w:tab/>
        <w:t>3.</w:t>
      </w:r>
      <w:r w:rsidRPr="00EF4F42">
        <w:rPr>
          <w:sz w:val="22"/>
          <w:szCs w:val="22"/>
        </w:rPr>
        <w:tab/>
        <w:t>Appendix A-1 - Agency Specific Clauses</w:t>
      </w:r>
      <w:r w:rsidRPr="00EF4F42">
        <w:rPr>
          <w:rFonts w:ascii="Dutch Roman 12pt" w:hAnsi="Dutch Roman 12pt"/>
          <w:snapToGrid w:val="0"/>
          <w:spacing w:val="-3"/>
          <w:sz w:val="22"/>
          <w:szCs w:val="22"/>
        </w:rPr>
        <w:t xml:space="preserve"> </w:t>
      </w:r>
    </w:p>
    <w:p w14:paraId="258ACA02" w14:textId="77777777" w:rsidR="00715FB1" w:rsidRPr="00EF4F42" w:rsidRDefault="00715FB1" w:rsidP="00715FB1">
      <w:pPr>
        <w:tabs>
          <w:tab w:val="left" w:pos="360"/>
        </w:tabs>
        <w:autoSpaceDE w:val="0"/>
        <w:autoSpaceDN w:val="0"/>
        <w:adjustRightInd w:val="0"/>
        <w:ind w:left="360" w:hanging="360"/>
        <w:rPr>
          <w:sz w:val="22"/>
          <w:szCs w:val="22"/>
        </w:rPr>
      </w:pPr>
      <w:r w:rsidRPr="00EF4F42">
        <w:rPr>
          <w:rFonts w:ascii="Dutch Roman 12pt" w:hAnsi="Dutch Roman 12pt"/>
          <w:snapToGrid w:val="0"/>
          <w:spacing w:val="-3"/>
          <w:sz w:val="22"/>
          <w:szCs w:val="22"/>
        </w:rPr>
        <w:tab/>
        <w:t>4.</w:t>
      </w:r>
      <w:r w:rsidRPr="00EF4F42">
        <w:rPr>
          <w:rFonts w:ascii="Dutch Roman 12pt" w:hAnsi="Dutch Roman 12pt"/>
          <w:snapToGrid w:val="0"/>
          <w:spacing w:val="-3"/>
          <w:sz w:val="22"/>
          <w:szCs w:val="22"/>
        </w:rPr>
        <w:tab/>
        <w:t>Appendix X - Sample Modification Agreement Form (where applicable)</w:t>
      </w:r>
    </w:p>
    <w:p w14:paraId="58747D66"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5.</w:t>
      </w:r>
      <w:r w:rsidRPr="00EF4F42">
        <w:rPr>
          <w:sz w:val="22"/>
          <w:szCs w:val="22"/>
        </w:rPr>
        <w:tab/>
        <w:t>Appendix A-3 - Minority/Women-owned Business Enterprise Requirements (where applicable)</w:t>
      </w:r>
    </w:p>
    <w:p w14:paraId="07FBA79F"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6.</w:t>
      </w:r>
      <w:r w:rsidRPr="00EF4F42">
        <w:rPr>
          <w:sz w:val="22"/>
          <w:szCs w:val="22"/>
        </w:rPr>
        <w:tab/>
        <w:t>Appendix B - Budget</w:t>
      </w:r>
    </w:p>
    <w:p w14:paraId="5C5A3203"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7.</w:t>
      </w:r>
      <w:r w:rsidRPr="00EF4F42">
        <w:rPr>
          <w:sz w:val="22"/>
          <w:szCs w:val="22"/>
        </w:rPr>
        <w:tab/>
        <w:t>Appendix C - Payment and Reporting Schedule</w:t>
      </w:r>
    </w:p>
    <w:p w14:paraId="0B3D8039" w14:textId="77777777" w:rsidR="00715FB1" w:rsidRPr="00EF4F42" w:rsidRDefault="00715FB1" w:rsidP="00715FB1">
      <w:pPr>
        <w:tabs>
          <w:tab w:val="left" w:pos="360"/>
        </w:tabs>
        <w:autoSpaceDE w:val="0"/>
        <w:autoSpaceDN w:val="0"/>
        <w:adjustRightInd w:val="0"/>
        <w:ind w:left="360" w:hanging="360"/>
        <w:rPr>
          <w:sz w:val="22"/>
          <w:szCs w:val="22"/>
        </w:rPr>
      </w:pPr>
      <w:r w:rsidRPr="00EF4F42">
        <w:rPr>
          <w:sz w:val="22"/>
          <w:szCs w:val="22"/>
        </w:rPr>
        <w:tab/>
        <w:t>8.</w:t>
      </w:r>
      <w:r w:rsidRPr="00EF4F42">
        <w:rPr>
          <w:sz w:val="22"/>
          <w:szCs w:val="22"/>
        </w:rPr>
        <w:tab/>
        <w:t xml:space="preserve">Appendix R – Security and Privacy </w:t>
      </w:r>
      <w:r>
        <w:rPr>
          <w:sz w:val="22"/>
          <w:szCs w:val="22"/>
        </w:rPr>
        <w:t>Mandates</w:t>
      </w:r>
      <w:r w:rsidRPr="00EF4F42">
        <w:rPr>
          <w:sz w:val="22"/>
          <w:szCs w:val="22"/>
        </w:rPr>
        <w:t xml:space="preserve"> (where applicable)</w:t>
      </w:r>
    </w:p>
    <w:p w14:paraId="516CCA18" w14:textId="77777777" w:rsidR="00715FB1" w:rsidRPr="00EF4F42" w:rsidRDefault="00715FB1" w:rsidP="00715FB1">
      <w:pPr>
        <w:tabs>
          <w:tab w:val="left" w:pos="360"/>
        </w:tabs>
        <w:autoSpaceDE w:val="0"/>
        <w:autoSpaceDN w:val="0"/>
        <w:adjustRightInd w:val="0"/>
        <w:ind w:left="360" w:hanging="360"/>
        <w:rPr>
          <w:rFonts w:ascii="Dutch Roman 12pt" w:hAnsi="Dutch Roman 12pt"/>
          <w:snapToGrid w:val="0"/>
          <w:sz w:val="22"/>
          <w:szCs w:val="22"/>
        </w:rPr>
      </w:pPr>
      <w:r w:rsidRPr="00EF4F42">
        <w:rPr>
          <w:sz w:val="22"/>
          <w:szCs w:val="22"/>
        </w:rPr>
        <w:tab/>
      </w:r>
      <w:r>
        <w:rPr>
          <w:sz w:val="22"/>
          <w:szCs w:val="22"/>
        </w:rPr>
        <w:t>9</w:t>
      </w:r>
      <w:r w:rsidRPr="00EF4F42">
        <w:rPr>
          <w:sz w:val="22"/>
          <w:szCs w:val="22"/>
        </w:rPr>
        <w:t>.</w:t>
      </w:r>
      <w:r w:rsidRPr="00EF4F42">
        <w:rPr>
          <w:sz w:val="22"/>
          <w:szCs w:val="22"/>
        </w:rPr>
        <w:tab/>
        <w:t>Appendix D - Program Work Plan</w:t>
      </w:r>
      <w:r w:rsidRPr="00EF4F42" w:rsidDel="004A06E3">
        <w:rPr>
          <w:sz w:val="22"/>
          <w:szCs w:val="22"/>
        </w:rPr>
        <w:t xml:space="preserve"> </w:t>
      </w:r>
    </w:p>
    <w:p w14:paraId="5591EE2F" w14:textId="77777777" w:rsidR="00715FB1" w:rsidRPr="00EF4F42" w:rsidRDefault="00715FB1" w:rsidP="00715FB1">
      <w:pPr>
        <w:widowControl w:val="0"/>
        <w:jc w:val="right"/>
        <w:rPr>
          <w:rFonts w:ascii="Dutch Roman 12pt" w:hAnsi="Dutch Roman 12pt"/>
          <w:snapToGrid w:val="0"/>
          <w:sz w:val="16"/>
          <w:szCs w:val="16"/>
        </w:rPr>
      </w:pPr>
    </w:p>
    <w:p w14:paraId="5A6B5764" w14:textId="38A7B492" w:rsidR="00715FB1" w:rsidRPr="00EF4F42" w:rsidRDefault="00715FB1" w:rsidP="00715FB1">
      <w:pPr>
        <w:widowControl w:val="0"/>
        <w:jc w:val="right"/>
        <w:rPr>
          <w:rFonts w:ascii="Dutch Roman 12pt" w:hAnsi="Dutch Roman 12pt"/>
          <w:snapToGrid w:val="0"/>
          <w:sz w:val="16"/>
          <w:szCs w:val="16"/>
        </w:rPr>
      </w:pPr>
      <w:r w:rsidRPr="00EF4F42">
        <w:rPr>
          <w:rFonts w:ascii="Dutch Roman 12pt" w:hAnsi="Dutch Roman 12pt"/>
          <w:snapToGrid w:val="0"/>
          <w:sz w:val="16"/>
          <w:szCs w:val="16"/>
        </w:rPr>
        <w:t xml:space="preserve">Revised </w:t>
      </w:r>
      <w:r>
        <w:rPr>
          <w:rFonts w:ascii="Dutch Roman 12pt" w:hAnsi="Dutch Roman 12pt"/>
          <w:snapToGrid w:val="0"/>
          <w:sz w:val="16"/>
          <w:szCs w:val="16"/>
        </w:rPr>
        <w:t>0</w:t>
      </w:r>
      <w:r w:rsidR="000F2A32">
        <w:rPr>
          <w:rFonts w:ascii="Dutch Roman 12pt" w:hAnsi="Dutch Roman 12pt"/>
          <w:snapToGrid w:val="0"/>
          <w:sz w:val="16"/>
          <w:szCs w:val="16"/>
        </w:rPr>
        <w:t>5</w:t>
      </w:r>
      <w:r w:rsidRPr="00EF4F42">
        <w:rPr>
          <w:rFonts w:ascii="Dutch Roman 12pt" w:hAnsi="Dutch Roman 12pt"/>
          <w:snapToGrid w:val="0"/>
          <w:sz w:val="16"/>
          <w:szCs w:val="16"/>
        </w:rPr>
        <w:t>/</w:t>
      </w:r>
      <w:r w:rsidR="000F2A32">
        <w:rPr>
          <w:rFonts w:ascii="Dutch Roman 12pt" w:hAnsi="Dutch Roman 12pt"/>
          <w:snapToGrid w:val="0"/>
          <w:sz w:val="16"/>
          <w:szCs w:val="16"/>
        </w:rPr>
        <w:t>2</w:t>
      </w:r>
      <w:r>
        <w:rPr>
          <w:rFonts w:ascii="Dutch Roman 12pt" w:hAnsi="Dutch Roman 12pt"/>
          <w:snapToGrid w:val="0"/>
          <w:sz w:val="16"/>
          <w:szCs w:val="16"/>
        </w:rPr>
        <w:t>3</w:t>
      </w:r>
      <w:r w:rsidRPr="00EF4F42">
        <w:rPr>
          <w:rFonts w:ascii="Dutch Roman 12pt" w:hAnsi="Dutch Roman 12pt"/>
          <w:snapToGrid w:val="0"/>
          <w:sz w:val="16"/>
          <w:szCs w:val="16"/>
        </w:rPr>
        <w:t>/</w:t>
      </w:r>
      <w:r>
        <w:rPr>
          <w:rFonts w:ascii="Dutch Roman 12pt" w:hAnsi="Dutch Roman 12pt"/>
          <w:snapToGrid w:val="0"/>
          <w:sz w:val="16"/>
          <w:szCs w:val="16"/>
        </w:rPr>
        <w:t>2</w:t>
      </w:r>
      <w:r w:rsidR="000F2A32">
        <w:rPr>
          <w:rFonts w:ascii="Dutch Roman 12pt" w:hAnsi="Dutch Roman 12pt"/>
          <w:snapToGrid w:val="0"/>
          <w:sz w:val="16"/>
          <w:szCs w:val="16"/>
        </w:rPr>
        <w:t>2</w:t>
      </w:r>
    </w:p>
    <w:bookmarkEnd w:id="3"/>
    <w:p w14:paraId="63047AC2" w14:textId="77777777" w:rsidR="00715FB1" w:rsidRPr="00B63229" w:rsidRDefault="00715FB1" w:rsidP="00715FB1">
      <w:pPr>
        <w:spacing w:after="120"/>
        <w:rPr>
          <w:rFonts w:ascii="Arial" w:hAnsi="Arial"/>
          <w:sz w:val="20"/>
          <w:u w:val="single"/>
        </w:rPr>
      </w:pPr>
    </w:p>
    <w:p w14:paraId="6591F09F" w14:textId="77777777" w:rsidR="00F835A5" w:rsidRDefault="00F835A5"/>
    <w:sectPr w:rsidR="00F835A5" w:rsidSect="003F3B6C">
      <w:headerReference w:type="even" r:id="rId48"/>
      <w:headerReference w:type="default" r:id="rId49"/>
      <w:footerReference w:type="even" r:id="rId50"/>
      <w:headerReference w:type="first" r:id="rId51"/>
      <w:footerReference w:type="first" r:id="rId52"/>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43DE3" w14:textId="77777777" w:rsidR="00715FB1" w:rsidRDefault="00715FB1" w:rsidP="00531B52">
      <w:r>
        <w:separator/>
      </w:r>
    </w:p>
  </w:endnote>
  <w:endnote w:type="continuationSeparator" w:id="0">
    <w:p w14:paraId="1D07673F" w14:textId="77777777" w:rsidR="00715FB1" w:rsidRDefault="00715FB1"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5F7F" w14:textId="77777777" w:rsidR="00715FB1" w:rsidRDefault="00715FB1" w:rsidP="00E96815">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DC56533" w14:textId="77777777" w:rsidR="00715FB1" w:rsidRDefault="00715FB1" w:rsidP="00E968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A4D6" w14:textId="77777777" w:rsidR="00715FB1" w:rsidRDefault="00715FB1">
    <w:pPr>
      <w:pStyle w:val="Footer"/>
      <w:framePr w:wrap="around" w:vAnchor="text" w:hAnchor="margin" w:xAlign="center" w:y="1"/>
      <w:rPr>
        <w:rStyle w:val="PageNumber"/>
        <w:rFonts w:eastAsiaTheme="majorEastAsia"/>
      </w:rPr>
    </w:pPr>
  </w:p>
  <w:p w14:paraId="5DDE7517" w14:textId="77777777" w:rsidR="00715FB1" w:rsidRDefault="00715FB1" w:rsidP="00E5454B">
    <w:pPr>
      <w:pStyle w:val="Footer"/>
      <w:tabs>
        <w:tab w:val="center" w:pos="5040"/>
      </w:tabs>
      <w:jc w:val="right"/>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782C" w14:textId="77777777" w:rsidR="00715FB1" w:rsidRDefault="00715FB1" w:rsidP="00841BEB">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29</w:t>
    </w:r>
    <w:r>
      <w:rPr>
        <w:rStyle w:val="PageNumber"/>
        <w:rFonts w:eastAsiaTheme="majorEastAsia"/>
      </w:rPr>
      <w:fldChar w:fldCharType="end"/>
    </w:r>
  </w:p>
  <w:p w14:paraId="517D0E65" w14:textId="77777777" w:rsidR="00715FB1" w:rsidRDefault="00715FB1" w:rsidP="00E96815">
    <w:pPr>
      <w:pStyle w:val="Footer"/>
      <w:tabs>
        <w:tab w:val="left" w:pos="420"/>
        <w:tab w:val="right" w:pos="10800"/>
      </w:tabs>
      <w:ind w:right="360"/>
      <w:rPr>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1659" w14:textId="77777777" w:rsidR="00531B52" w:rsidRDefault="00531B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25B0" w14:textId="77777777" w:rsidR="00531B52" w:rsidRDefault="00531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901DE" w14:textId="77777777" w:rsidR="00715FB1" w:rsidRDefault="00715FB1" w:rsidP="00531B52">
      <w:r>
        <w:separator/>
      </w:r>
    </w:p>
  </w:footnote>
  <w:footnote w:type="continuationSeparator" w:id="0">
    <w:p w14:paraId="0E2B6FDF" w14:textId="77777777" w:rsidR="00715FB1" w:rsidRDefault="00715FB1"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FADC" w14:textId="77777777" w:rsidR="00715FB1" w:rsidRDefault="00715FB1">
    <w:pPr>
      <w:pStyle w:val="Header"/>
      <w:rPr>
        <w:sz w:val="28"/>
      </w:rPr>
    </w:pPr>
  </w:p>
  <w:p w14:paraId="44779B4B" w14:textId="77777777" w:rsidR="00715FB1" w:rsidRDefault="00715FB1" w:rsidP="00237061">
    <w:pPr>
      <w:pStyle w:val="Header"/>
      <w:rPr>
        <w:rFonts w:ascii="Arial" w:hAnsi="Arial"/>
      </w:rPr>
    </w:pPr>
    <w:r>
      <w:rPr>
        <w:rFonts w:ascii="Arial" w:hAnsi="Arial"/>
        <w:sz w:val="28"/>
      </w:rPr>
      <w:t>IFB #22-003</w:t>
    </w:r>
  </w:p>
  <w:p w14:paraId="3B8D7020" w14:textId="77777777" w:rsidR="00715FB1" w:rsidRDefault="00715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D12C" w14:textId="77777777" w:rsidR="00715FB1" w:rsidRDefault="00812A31">
    <w:pPr>
      <w:pStyle w:val="Header"/>
    </w:pPr>
    <w:r>
      <w:rPr>
        <w:noProof/>
      </w:rPr>
      <w:pict w14:anchorId="6D1E9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0" type="#_x0000_t136" style="position:absolute;margin-left:0;margin-top:0;width:592.2pt;height:169.2pt;rotation:315;z-index:-251658240;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A2AE" w14:textId="77777777" w:rsidR="00715FB1" w:rsidRDefault="00715F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45DF" w14:textId="77777777" w:rsidR="00715FB1" w:rsidRDefault="00812A31">
    <w:pPr>
      <w:pStyle w:val="Header"/>
    </w:pPr>
    <w:r>
      <w:rPr>
        <w:noProof/>
      </w:rPr>
      <w:pict w14:anchorId="489D2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margin-left:0;margin-top:0;width:592.2pt;height:169.2pt;rotation:315;z-index:-251659264;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CB55" w14:textId="77777777" w:rsidR="00531B52" w:rsidRDefault="00531B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50E6" w14:textId="77777777" w:rsidR="00531B52" w:rsidRDefault="00531B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8C44" w14:textId="77777777" w:rsidR="00531B52" w:rsidRDefault="00531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4A75"/>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D081409"/>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2" w15:restartNumberingAfterBreak="0">
    <w:nsid w:val="141D3E20"/>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3" w15:restartNumberingAfterBreak="0">
    <w:nsid w:val="15365DA4"/>
    <w:multiLevelType w:val="singleLevel"/>
    <w:tmpl w:val="04090015"/>
    <w:lvl w:ilvl="0">
      <w:start w:val="1"/>
      <w:numFmt w:val="upperLetter"/>
      <w:lvlText w:val="%1."/>
      <w:lvlJc w:val="left"/>
      <w:pPr>
        <w:tabs>
          <w:tab w:val="num" w:pos="360"/>
        </w:tabs>
        <w:ind w:left="360" w:hanging="360"/>
      </w:pPr>
    </w:lvl>
  </w:abstractNum>
  <w:abstractNum w:abstractNumId="4" w15:restartNumberingAfterBreak="0">
    <w:nsid w:val="18150244"/>
    <w:multiLevelType w:val="hybridMultilevel"/>
    <w:tmpl w:val="FFFFFFFF"/>
    <w:lvl w:ilvl="0" w:tplc="0FCE9542">
      <w:start w:val="4"/>
      <w:numFmt w:val="decimal"/>
      <w:lvlText w:val="%1."/>
      <w:lvlJc w:val="left"/>
      <w:pPr>
        <w:ind w:left="720" w:hanging="360"/>
      </w:pPr>
    </w:lvl>
    <w:lvl w:ilvl="1" w:tplc="7F6855F4">
      <w:start w:val="1"/>
      <w:numFmt w:val="lowerLetter"/>
      <w:lvlText w:val="%2."/>
      <w:lvlJc w:val="left"/>
      <w:pPr>
        <w:ind w:left="1440" w:hanging="360"/>
      </w:pPr>
    </w:lvl>
    <w:lvl w:ilvl="2" w:tplc="D80CBB48">
      <w:start w:val="1"/>
      <w:numFmt w:val="lowerRoman"/>
      <w:lvlText w:val="%3."/>
      <w:lvlJc w:val="right"/>
      <w:pPr>
        <w:ind w:left="2160" w:hanging="180"/>
      </w:pPr>
    </w:lvl>
    <w:lvl w:ilvl="3" w:tplc="2E98EB5A">
      <w:start w:val="1"/>
      <w:numFmt w:val="decimal"/>
      <w:lvlText w:val="%4."/>
      <w:lvlJc w:val="left"/>
      <w:pPr>
        <w:ind w:left="2880" w:hanging="360"/>
      </w:pPr>
    </w:lvl>
    <w:lvl w:ilvl="4" w:tplc="94D8C7EA">
      <w:start w:val="1"/>
      <w:numFmt w:val="lowerLetter"/>
      <w:lvlText w:val="%5."/>
      <w:lvlJc w:val="left"/>
      <w:pPr>
        <w:ind w:left="3600" w:hanging="360"/>
      </w:pPr>
    </w:lvl>
    <w:lvl w:ilvl="5" w:tplc="DFD0C2FC">
      <w:start w:val="1"/>
      <w:numFmt w:val="lowerRoman"/>
      <w:lvlText w:val="%6."/>
      <w:lvlJc w:val="right"/>
      <w:pPr>
        <w:ind w:left="4320" w:hanging="180"/>
      </w:pPr>
    </w:lvl>
    <w:lvl w:ilvl="6" w:tplc="EFA8C682">
      <w:start w:val="1"/>
      <w:numFmt w:val="decimal"/>
      <w:lvlText w:val="%7."/>
      <w:lvlJc w:val="left"/>
      <w:pPr>
        <w:ind w:left="5040" w:hanging="360"/>
      </w:pPr>
    </w:lvl>
    <w:lvl w:ilvl="7" w:tplc="F6E2DBB6">
      <w:start w:val="1"/>
      <w:numFmt w:val="lowerLetter"/>
      <w:lvlText w:val="%8."/>
      <w:lvlJc w:val="left"/>
      <w:pPr>
        <w:ind w:left="5760" w:hanging="360"/>
      </w:pPr>
    </w:lvl>
    <w:lvl w:ilvl="8" w:tplc="58B0D54C">
      <w:start w:val="1"/>
      <w:numFmt w:val="lowerRoman"/>
      <w:lvlText w:val="%9."/>
      <w:lvlJc w:val="right"/>
      <w:pPr>
        <w:ind w:left="6480" w:hanging="180"/>
      </w:pPr>
    </w:lvl>
  </w:abstractNum>
  <w:abstractNum w:abstractNumId="5" w15:restartNumberingAfterBreak="0">
    <w:nsid w:val="18A40091"/>
    <w:multiLevelType w:val="hybridMultilevel"/>
    <w:tmpl w:val="E494B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D09DC"/>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1B6D5CBC"/>
    <w:multiLevelType w:val="hybridMultilevel"/>
    <w:tmpl w:val="FFFFFFFF"/>
    <w:lvl w:ilvl="0" w:tplc="DF101D08">
      <w:start w:val="1"/>
      <w:numFmt w:val="decimal"/>
      <w:lvlText w:val="%1."/>
      <w:lvlJc w:val="left"/>
      <w:pPr>
        <w:ind w:left="720" w:hanging="360"/>
      </w:pPr>
    </w:lvl>
    <w:lvl w:ilvl="1" w:tplc="17AC6C90">
      <w:start w:val="1"/>
      <w:numFmt w:val="lowerLetter"/>
      <w:lvlText w:val="%2."/>
      <w:lvlJc w:val="left"/>
      <w:pPr>
        <w:ind w:left="1440" w:hanging="360"/>
      </w:pPr>
    </w:lvl>
    <w:lvl w:ilvl="2" w:tplc="48F69704">
      <w:start w:val="1"/>
      <w:numFmt w:val="lowerRoman"/>
      <w:lvlText w:val="%3."/>
      <w:lvlJc w:val="right"/>
      <w:pPr>
        <w:ind w:left="2160" w:hanging="180"/>
      </w:pPr>
    </w:lvl>
    <w:lvl w:ilvl="3" w:tplc="F934FCA8">
      <w:start w:val="1"/>
      <w:numFmt w:val="decimal"/>
      <w:lvlText w:val="%4."/>
      <w:lvlJc w:val="left"/>
      <w:pPr>
        <w:ind w:left="2880" w:hanging="360"/>
      </w:pPr>
    </w:lvl>
    <w:lvl w:ilvl="4" w:tplc="4E28A6F0">
      <w:start w:val="1"/>
      <w:numFmt w:val="lowerLetter"/>
      <w:lvlText w:val="%5."/>
      <w:lvlJc w:val="left"/>
      <w:pPr>
        <w:ind w:left="3600" w:hanging="360"/>
      </w:pPr>
    </w:lvl>
    <w:lvl w:ilvl="5" w:tplc="B0A09D6A">
      <w:start w:val="1"/>
      <w:numFmt w:val="lowerRoman"/>
      <w:lvlText w:val="%6."/>
      <w:lvlJc w:val="right"/>
      <w:pPr>
        <w:ind w:left="4320" w:hanging="180"/>
      </w:pPr>
    </w:lvl>
    <w:lvl w:ilvl="6" w:tplc="98A441D4">
      <w:start w:val="1"/>
      <w:numFmt w:val="decimal"/>
      <w:lvlText w:val="%7."/>
      <w:lvlJc w:val="left"/>
      <w:pPr>
        <w:ind w:left="5040" w:hanging="360"/>
      </w:pPr>
    </w:lvl>
    <w:lvl w:ilvl="7" w:tplc="D3F61052">
      <w:start w:val="1"/>
      <w:numFmt w:val="lowerLetter"/>
      <w:lvlText w:val="%8."/>
      <w:lvlJc w:val="left"/>
      <w:pPr>
        <w:ind w:left="5760" w:hanging="360"/>
      </w:pPr>
    </w:lvl>
    <w:lvl w:ilvl="8" w:tplc="5DE2307A">
      <w:start w:val="1"/>
      <w:numFmt w:val="lowerRoman"/>
      <w:lvlText w:val="%9."/>
      <w:lvlJc w:val="right"/>
      <w:pPr>
        <w:ind w:left="6480" w:hanging="180"/>
      </w:pPr>
    </w:lvl>
  </w:abstractNum>
  <w:abstractNum w:abstractNumId="8" w15:restartNumberingAfterBreak="0">
    <w:nsid w:val="1D771072"/>
    <w:multiLevelType w:val="hybridMultilevel"/>
    <w:tmpl w:val="9F948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CD4EC8"/>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10" w15:restartNumberingAfterBreak="0">
    <w:nsid w:val="242553CC"/>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11" w15:restartNumberingAfterBreak="0">
    <w:nsid w:val="2BA759A4"/>
    <w:multiLevelType w:val="hybridMultilevel"/>
    <w:tmpl w:val="893E8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95BF4"/>
    <w:multiLevelType w:val="hybridMultilevel"/>
    <w:tmpl w:val="DE98F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72349D"/>
    <w:multiLevelType w:val="hybridMultilevel"/>
    <w:tmpl w:val="FFFFFFFF"/>
    <w:lvl w:ilvl="0" w:tplc="621EAD62">
      <w:start w:val="1"/>
      <w:numFmt w:val="decimal"/>
      <w:lvlText w:val="%1."/>
      <w:lvlJc w:val="left"/>
      <w:pPr>
        <w:ind w:left="720" w:hanging="360"/>
      </w:pPr>
    </w:lvl>
    <w:lvl w:ilvl="1" w:tplc="1A020C92">
      <w:start w:val="1"/>
      <w:numFmt w:val="lowerLetter"/>
      <w:lvlText w:val="%2."/>
      <w:lvlJc w:val="left"/>
      <w:pPr>
        <w:ind w:left="1440" w:hanging="360"/>
      </w:pPr>
    </w:lvl>
    <w:lvl w:ilvl="2" w:tplc="993AB25A">
      <w:start w:val="1"/>
      <w:numFmt w:val="lowerRoman"/>
      <w:lvlText w:val="%3."/>
      <w:lvlJc w:val="right"/>
      <w:pPr>
        <w:ind w:left="2160" w:hanging="180"/>
      </w:pPr>
    </w:lvl>
    <w:lvl w:ilvl="3" w:tplc="ACB89486">
      <w:start w:val="1"/>
      <w:numFmt w:val="decimal"/>
      <w:lvlText w:val="%4."/>
      <w:lvlJc w:val="left"/>
      <w:pPr>
        <w:ind w:left="2880" w:hanging="360"/>
      </w:pPr>
    </w:lvl>
    <w:lvl w:ilvl="4" w:tplc="830CD3B0">
      <w:start w:val="1"/>
      <w:numFmt w:val="lowerLetter"/>
      <w:lvlText w:val="%5."/>
      <w:lvlJc w:val="left"/>
      <w:pPr>
        <w:ind w:left="3600" w:hanging="360"/>
      </w:pPr>
    </w:lvl>
    <w:lvl w:ilvl="5" w:tplc="A9A46E18">
      <w:start w:val="1"/>
      <w:numFmt w:val="lowerRoman"/>
      <w:lvlText w:val="%6."/>
      <w:lvlJc w:val="right"/>
      <w:pPr>
        <w:ind w:left="4320" w:hanging="180"/>
      </w:pPr>
    </w:lvl>
    <w:lvl w:ilvl="6" w:tplc="24BE0094">
      <w:start w:val="1"/>
      <w:numFmt w:val="decimal"/>
      <w:lvlText w:val="%7."/>
      <w:lvlJc w:val="left"/>
      <w:pPr>
        <w:ind w:left="5040" w:hanging="360"/>
      </w:pPr>
    </w:lvl>
    <w:lvl w:ilvl="7" w:tplc="7D8E4EB2">
      <w:start w:val="1"/>
      <w:numFmt w:val="lowerLetter"/>
      <w:lvlText w:val="%8."/>
      <w:lvlJc w:val="left"/>
      <w:pPr>
        <w:ind w:left="5760" w:hanging="360"/>
      </w:pPr>
    </w:lvl>
    <w:lvl w:ilvl="8" w:tplc="7818A5A2">
      <w:start w:val="1"/>
      <w:numFmt w:val="lowerRoman"/>
      <w:lvlText w:val="%9."/>
      <w:lvlJc w:val="right"/>
      <w:pPr>
        <w:ind w:left="6480" w:hanging="180"/>
      </w:pPr>
    </w:lvl>
  </w:abstractNum>
  <w:abstractNum w:abstractNumId="15"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16"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9B0E8C"/>
    <w:multiLevelType w:val="singleLevel"/>
    <w:tmpl w:val="04090015"/>
    <w:lvl w:ilvl="0">
      <w:start w:val="1"/>
      <w:numFmt w:val="upperLetter"/>
      <w:lvlText w:val="%1."/>
      <w:lvlJc w:val="left"/>
      <w:pPr>
        <w:tabs>
          <w:tab w:val="num" w:pos="360"/>
        </w:tabs>
        <w:ind w:left="360" w:hanging="360"/>
      </w:pPr>
    </w:lvl>
  </w:abstractNum>
  <w:abstractNum w:abstractNumId="18" w15:restartNumberingAfterBreak="0">
    <w:nsid w:val="4A027175"/>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502B4226"/>
    <w:multiLevelType w:val="hybridMultilevel"/>
    <w:tmpl w:val="FFFFFFFF"/>
    <w:lvl w:ilvl="0" w:tplc="E2B2832A">
      <w:start w:val="1"/>
      <w:numFmt w:val="decimal"/>
      <w:lvlText w:val="%1."/>
      <w:lvlJc w:val="left"/>
      <w:pPr>
        <w:ind w:left="720" w:hanging="360"/>
      </w:pPr>
    </w:lvl>
    <w:lvl w:ilvl="1" w:tplc="6BC82F70">
      <w:start w:val="1"/>
      <w:numFmt w:val="lowerLetter"/>
      <w:lvlText w:val="%2."/>
      <w:lvlJc w:val="left"/>
      <w:pPr>
        <w:ind w:left="1440" w:hanging="360"/>
      </w:pPr>
    </w:lvl>
    <w:lvl w:ilvl="2" w:tplc="6C1852FA">
      <w:start w:val="1"/>
      <w:numFmt w:val="lowerRoman"/>
      <w:lvlText w:val="%3."/>
      <w:lvlJc w:val="right"/>
      <w:pPr>
        <w:ind w:left="2160" w:hanging="180"/>
      </w:pPr>
    </w:lvl>
    <w:lvl w:ilvl="3" w:tplc="9A30C512">
      <w:start w:val="1"/>
      <w:numFmt w:val="decimal"/>
      <w:lvlText w:val="%4."/>
      <w:lvlJc w:val="left"/>
      <w:pPr>
        <w:ind w:left="2880" w:hanging="360"/>
      </w:pPr>
    </w:lvl>
    <w:lvl w:ilvl="4" w:tplc="CA440810">
      <w:start w:val="1"/>
      <w:numFmt w:val="lowerLetter"/>
      <w:lvlText w:val="%5."/>
      <w:lvlJc w:val="left"/>
      <w:pPr>
        <w:ind w:left="3600" w:hanging="360"/>
      </w:pPr>
    </w:lvl>
    <w:lvl w:ilvl="5" w:tplc="B72A6BA8">
      <w:start w:val="1"/>
      <w:numFmt w:val="lowerRoman"/>
      <w:lvlText w:val="%6."/>
      <w:lvlJc w:val="right"/>
      <w:pPr>
        <w:ind w:left="4320" w:hanging="180"/>
      </w:pPr>
    </w:lvl>
    <w:lvl w:ilvl="6" w:tplc="94F88B62">
      <w:start w:val="1"/>
      <w:numFmt w:val="decimal"/>
      <w:lvlText w:val="%7."/>
      <w:lvlJc w:val="left"/>
      <w:pPr>
        <w:ind w:left="5040" w:hanging="360"/>
      </w:pPr>
    </w:lvl>
    <w:lvl w:ilvl="7" w:tplc="A316106C">
      <w:start w:val="1"/>
      <w:numFmt w:val="lowerLetter"/>
      <w:lvlText w:val="%8."/>
      <w:lvlJc w:val="left"/>
      <w:pPr>
        <w:ind w:left="5760" w:hanging="360"/>
      </w:pPr>
    </w:lvl>
    <w:lvl w:ilvl="8" w:tplc="6180F394">
      <w:start w:val="1"/>
      <w:numFmt w:val="lowerRoman"/>
      <w:lvlText w:val="%9."/>
      <w:lvlJc w:val="right"/>
      <w:pPr>
        <w:ind w:left="6480" w:hanging="180"/>
      </w:pPr>
    </w:lvl>
  </w:abstractNum>
  <w:abstractNum w:abstractNumId="21" w15:restartNumberingAfterBreak="0">
    <w:nsid w:val="522E629D"/>
    <w:multiLevelType w:val="hybridMultilevel"/>
    <w:tmpl w:val="E594F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45AC9"/>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5D1C3CFD"/>
    <w:multiLevelType w:val="hybridMultilevel"/>
    <w:tmpl w:val="2A6CF29C"/>
    <w:lvl w:ilvl="0" w:tplc="04090015">
      <w:start w:val="1"/>
      <w:numFmt w:val="upperLetter"/>
      <w:pStyle w:val="Heading1-noTOC"/>
      <w:lvlText w:val="%1."/>
      <w:lvlJc w:val="left"/>
      <w:pPr>
        <w:ind w:left="720" w:hanging="360"/>
      </w:pPr>
    </w:lvl>
    <w:lvl w:ilvl="1" w:tplc="04090019" w:tentative="1">
      <w:start w:val="1"/>
      <w:numFmt w:val="lowerLetter"/>
      <w:pStyle w:val="Heading2-noTOC"/>
      <w:lvlText w:val="%2."/>
      <w:lvlJc w:val="left"/>
      <w:pPr>
        <w:ind w:left="1440" w:hanging="360"/>
      </w:pPr>
    </w:lvl>
    <w:lvl w:ilvl="2" w:tplc="0409001B" w:tentative="1">
      <w:start w:val="1"/>
      <w:numFmt w:val="lowerRoman"/>
      <w:pStyle w:val="Heading3-noTOC"/>
      <w:lvlText w:val="%3."/>
      <w:lvlJc w:val="right"/>
      <w:pPr>
        <w:ind w:left="2160" w:hanging="180"/>
      </w:pPr>
    </w:lvl>
    <w:lvl w:ilvl="3" w:tplc="0409000F" w:tentative="1">
      <w:start w:val="1"/>
      <w:numFmt w:val="decimal"/>
      <w:pStyle w:val="Heading4-noTOC"/>
      <w:lvlText w:val="%4."/>
      <w:lvlJc w:val="left"/>
      <w:pPr>
        <w:ind w:left="2880" w:hanging="360"/>
      </w:pPr>
    </w:lvl>
    <w:lvl w:ilvl="4" w:tplc="04090019" w:tentative="1">
      <w:start w:val="1"/>
      <w:numFmt w:val="lowerLetter"/>
      <w:pStyle w:val="Heading5-noTOC"/>
      <w:lvlText w:val="%5."/>
      <w:lvlJc w:val="left"/>
      <w:pPr>
        <w:ind w:left="3600" w:hanging="360"/>
      </w:pPr>
    </w:lvl>
    <w:lvl w:ilvl="5" w:tplc="0409001B" w:tentative="1">
      <w:start w:val="1"/>
      <w:numFmt w:val="lowerRoman"/>
      <w:pStyle w:val="Heading6-noTOC"/>
      <w:lvlText w:val="%6."/>
      <w:lvlJc w:val="right"/>
      <w:pPr>
        <w:ind w:left="4320" w:hanging="180"/>
      </w:pPr>
    </w:lvl>
    <w:lvl w:ilvl="6" w:tplc="0409000F" w:tentative="1">
      <w:start w:val="1"/>
      <w:numFmt w:val="decimal"/>
      <w:pStyle w:val="Heading7-noTOC"/>
      <w:lvlText w:val="%7."/>
      <w:lvlJc w:val="left"/>
      <w:pPr>
        <w:ind w:left="5040" w:hanging="360"/>
      </w:pPr>
    </w:lvl>
    <w:lvl w:ilvl="7" w:tplc="04090019" w:tentative="1">
      <w:start w:val="1"/>
      <w:numFmt w:val="lowerLetter"/>
      <w:pStyle w:val="Heading8-noTOC"/>
      <w:lvlText w:val="%8."/>
      <w:lvlJc w:val="left"/>
      <w:pPr>
        <w:ind w:left="5760" w:hanging="360"/>
      </w:pPr>
    </w:lvl>
    <w:lvl w:ilvl="8" w:tplc="0409001B" w:tentative="1">
      <w:start w:val="1"/>
      <w:numFmt w:val="lowerRoman"/>
      <w:pStyle w:val="Heading9-noTOC"/>
      <w:lvlText w:val="%9."/>
      <w:lvlJc w:val="right"/>
      <w:pPr>
        <w:ind w:left="6480" w:hanging="180"/>
      </w:pPr>
    </w:lvl>
  </w:abstractNum>
  <w:abstractNum w:abstractNumId="25" w15:restartNumberingAfterBreak="0">
    <w:nsid w:val="5DFC679F"/>
    <w:multiLevelType w:val="hybridMultilevel"/>
    <w:tmpl w:val="4048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63213E"/>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27" w15:restartNumberingAfterBreak="0">
    <w:nsid w:val="69A51A46"/>
    <w:multiLevelType w:val="singleLevel"/>
    <w:tmpl w:val="ED9E8ADA"/>
    <w:lvl w:ilvl="0">
      <w:start w:val="1"/>
      <w:numFmt w:val="bullet"/>
      <w:lvlText w:val=""/>
      <w:lvlJc w:val="left"/>
      <w:pPr>
        <w:tabs>
          <w:tab w:val="num" w:pos="720"/>
        </w:tabs>
        <w:ind w:left="720" w:hanging="360"/>
      </w:pPr>
      <w:rPr>
        <w:rFonts w:ascii="Wingdings" w:hAnsi="Wingdings" w:hint="default"/>
      </w:rPr>
    </w:lvl>
  </w:abstractNum>
  <w:abstractNum w:abstractNumId="28"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30"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7"/>
  </w:num>
  <w:num w:numId="3">
    <w:abstractNumId w:val="15"/>
  </w:num>
  <w:num w:numId="4">
    <w:abstractNumId w:val="19"/>
  </w:num>
  <w:num w:numId="5">
    <w:abstractNumId w:val="3"/>
  </w:num>
  <w:num w:numId="6">
    <w:abstractNumId w:val="25"/>
  </w:num>
  <w:num w:numId="7">
    <w:abstractNumId w:val="31"/>
  </w:num>
  <w:num w:numId="8">
    <w:abstractNumId w:val="28"/>
    <w:lvlOverride w:ilvl="0">
      <w:startOverride w:val="1"/>
    </w:lvlOverride>
  </w:num>
  <w:num w:numId="9">
    <w:abstractNumId w:val="28"/>
    <w:lvlOverride w:ilvl="0">
      <w:startOverride w:val="2"/>
    </w:lvlOverride>
  </w:num>
  <w:num w:numId="10">
    <w:abstractNumId w:val="28"/>
    <w:lvlOverride w:ilvl="0">
      <w:startOverride w:val="3"/>
    </w:lvlOverride>
  </w:num>
  <w:num w:numId="11">
    <w:abstractNumId w:val="16"/>
    <w:lvlOverride w:ilvl="0">
      <w:startOverride w:val="1"/>
    </w:lvlOverride>
  </w:num>
  <w:num w:numId="12">
    <w:abstractNumId w:val="16"/>
    <w:lvlOverride w:ilvl="0">
      <w:startOverride w:val="2"/>
    </w:lvlOverride>
  </w:num>
  <w:num w:numId="13">
    <w:abstractNumId w:val="16"/>
    <w:lvlOverride w:ilvl="0">
      <w:startOverride w:val="3"/>
    </w:lvlOverride>
  </w:num>
  <w:num w:numId="14">
    <w:abstractNumId w:val="30"/>
  </w:num>
  <w:num w:numId="15">
    <w:abstractNumId w:val="13"/>
  </w:num>
  <w:num w:numId="16">
    <w:abstractNumId w:val="23"/>
  </w:num>
  <w:num w:numId="17">
    <w:abstractNumId w:val="7"/>
  </w:num>
  <w:num w:numId="18">
    <w:abstractNumId w:val="4"/>
  </w:num>
  <w:num w:numId="19">
    <w:abstractNumId w:val="14"/>
  </w:num>
  <w:num w:numId="20">
    <w:abstractNumId w:val="20"/>
  </w:num>
  <w:num w:numId="21">
    <w:abstractNumId w:val="18"/>
  </w:num>
  <w:num w:numId="22">
    <w:abstractNumId w:val="12"/>
  </w:num>
  <w:num w:numId="23">
    <w:abstractNumId w:val="10"/>
  </w:num>
  <w:num w:numId="24">
    <w:abstractNumId w:val="27"/>
  </w:num>
  <w:num w:numId="25">
    <w:abstractNumId w:val="8"/>
  </w:num>
  <w:num w:numId="26">
    <w:abstractNumId w:val="6"/>
  </w:num>
  <w:num w:numId="27">
    <w:abstractNumId w:val="21"/>
  </w:num>
  <w:num w:numId="28">
    <w:abstractNumId w:val="11"/>
  </w:num>
  <w:num w:numId="29">
    <w:abstractNumId w:val="5"/>
  </w:num>
  <w:num w:numId="30">
    <w:abstractNumId w:val="2"/>
  </w:num>
  <w:num w:numId="31">
    <w:abstractNumId w:val="1"/>
  </w:num>
  <w:num w:numId="32">
    <w:abstractNumId w:val="22"/>
  </w:num>
  <w:num w:numId="33">
    <w:abstractNumId w:val="9"/>
  </w:num>
  <w:num w:numId="34">
    <w:abstractNumId w:val="0"/>
  </w:num>
  <w:num w:numId="35">
    <w:abstractNumId w:val="26"/>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FB1"/>
    <w:rsid w:val="0000159D"/>
    <w:rsid w:val="00011FCE"/>
    <w:rsid w:val="00013ECB"/>
    <w:rsid w:val="0001497A"/>
    <w:rsid w:val="0002624D"/>
    <w:rsid w:val="00030AF3"/>
    <w:rsid w:val="00032A8D"/>
    <w:rsid w:val="00033DFC"/>
    <w:rsid w:val="00047DAF"/>
    <w:rsid w:val="0005361D"/>
    <w:rsid w:val="00057F11"/>
    <w:rsid w:val="00067D71"/>
    <w:rsid w:val="000962D3"/>
    <w:rsid w:val="000B3034"/>
    <w:rsid w:val="000C7E16"/>
    <w:rsid w:val="000F2A32"/>
    <w:rsid w:val="00100E4F"/>
    <w:rsid w:val="001073D4"/>
    <w:rsid w:val="00110022"/>
    <w:rsid w:val="0011039E"/>
    <w:rsid w:val="00114167"/>
    <w:rsid w:val="001172F4"/>
    <w:rsid w:val="001314C2"/>
    <w:rsid w:val="0013154C"/>
    <w:rsid w:val="00140A68"/>
    <w:rsid w:val="00140C1A"/>
    <w:rsid w:val="00180AC3"/>
    <w:rsid w:val="00192CC7"/>
    <w:rsid w:val="001C46A1"/>
    <w:rsid w:val="001D05F4"/>
    <w:rsid w:val="001D0636"/>
    <w:rsid w:val="0020264F"/>
    <w:rsid w:val="00205914"/>
    <w:rsid w:val="002232CD"/>
    <w:rsid w:val="002401BC"/>
    <w:rsid w:val="00254B9B"/>
    <w:rsid w:val="00272FEF"/>
    <w:rsid w:val="00286513"/>
    <w:rsid w:val="002C1C26"/>
    <w:rsid w:val="002C6386"/>
    <w:rsid w:val="002E23A6"/>
    <w:rsid w:val="002E73D8"/>
    <w:rsid w:val="00315659"/>
    <w:rsid w:val="003323EA"/>
    <w:rsid w:val="00332DFF"/>
    <w:rsid w:val="00351823"/>
    <w:rsid w:val="003A5347"/>
    <w:rsid w:val="003B5420"/>
    <w:rsid w:val="003C526C"/>
    <w:rsid w:val="003F3B6C"/>
    <w:rsid w:val="003F7F96"/>
    <w:rsid w:val="00410FFE"/>
    <w:rsid w:val="00427ECB"/>
    <w:rsid w:val="00451732"/>
    <w:rsid w:val="004719BD"/>
    <w:rsid w:val="004A35DE"/>
    <w:rsid w:val="004B1B8F"/>
    <w:rsid w:val="004B2B72"/>
    <w:rsid w:val="004C01AA"/>
    <w:rsid w:val="004D07DB"/>
    <w:rsid w:val="004E3459"/>
    <w:rsid w:val="004F7B91"/>
    <w:rsid w:val="00503E65"/>
    <w:rsid w:val="0050636E"/>
    <w:rsid w:val="0050663F"/>
    <w:rsid w:val="00511F77"/>
    <w:rsid w:val="00531B52"/>
    <w:rsid w:val="00545B6E"/>
    <w:rsid w:val="005608A8"/>
    <w:rsid w:val="00561FCF"/>
    <w:rsid w:val="00594C74"/>
    <w:rsid w:val="00596100"/>
    <w:rsid w:val="005B3798"/>
    <w:rsid w:val="005B4341"/>
    <w:rsid w:val="005D1DCE"/>
    <w:rsid w:val="005F0B3C"/>
    <w:rsid w:val="005F1EA4"/>
    <w:rsid w:val="00605891"/>
    <w:rsid w:val="00613E6F"/>
    <w:rsid w:val="00614298"/>
    <w:rsid w:val="00622E4D"/>
    <w:rsid w:val="00623D0A"/>
    <w:rsid w:val="00661975"/>
    <w:rsid w:val="006675A4"/>
    <w:rsid w:val="0068360A"/>
    <w:rsid w:val="006950CF"/>
    <w:rsid w:val="006B51E5"/>
    <w:rsid w:val="006B60AA"/>
    <w:rsid w:val="006B7F76"/>
    <w:rsid w:val="006C0100"/>
    <w:rsid w:val="006C30C6"/>
    <w:rsid w:val="006D01DC"/>
    <w:rsid w:val="006D4418"/>
    <w:rsid w:val="006E182C"/>
    <w:rsid w:val="006F0CC2"/>
    <w:rsid w:val="006F56CD"/>
    <w:rsid w:val="006F62AA"/>
    <w:rsid w:val="0070600B"/>
    <w:rsid w:val="007137F4"/>
    <w:rsid w:val="00715FB1"/>
    <w:rsid w:val="00790491"/>
    <w:rsid w:val="007E5AA5"/>
    <w:rsid w:val="007F67F4"/>
    <w:rsid w:val="00807EDA"/>
    <w:rsid w:val="00812A31"/>
    <w:rsid w:val="008172F3"/>
    <w:rsid w:val="0083556C"/>
    <w:rsid w:val="008535AF"/>
    <w:rsid w:val="00871357"/>
    <w:rsid w:val="008857B4"/>
    <w:rsid w:val="00891FD2"/>
    <w:rsid w:val="008B32A7"/>
    <w:rsid w:val="008F1BAB"/>
    <w:rsid w:val="00903568"/>
    <w:rsid w:val="009203A5"/>
    <w:rsid w:val="0092100C"/>
    <w:rsid w:val="00925620"/>
    <w:rsid w:val="009377CE"/>
    <w:rsid w:val="009470D6"/>
    <w:rsid w:val="00977EB7"/>
    <w:rsid w:val="009A235C"/>
    <w:rsid w:val="009C48CB"/>
    <w:rsid w:val="009F526E"/>
    <w:rsid w:val="00A10E2F"/>
    <w:rsid w:val="00A35A27"/>
    <w:rsid w:val="00A421A2"/>
    <w:rsid w:val="00A55796"/>
    <w:rsid w:val="00A5717C"/>
    <w:rsid w:val="00A81F51"/>
    <w:rsid w:val="00A90C38"/>
    <w:rsid w:val="00A92FA1"/>
    <w:rsid w:val="00AA0383"/>
    <w:rsid w:val="00AA4E23"/>
    <w:rsid w:val="00AC1D32"/>
    <w:rsid w:val="00AC4FF5"/>
    <w:rsid w:val="00AF0F9A"/>
    <w:rsid w:val="00AF15B3"/>
    <w:rsid w:val="00B2617C"/>
    <w:rsid w:val="00B44B9A"/>
    <w:rsid w:val="00B57A72"/>
    <w:rsid w:val="00B65E47"/>
    <w:rsid w:val="00B66C2F"/>
    <w:rsid w:val="00BC1756"/>
    <w:rsid w:val="00BE5164"/>
    <w:rsid w:val="00BE5DCB"/>
    <w:rsid w:val="00C42FC0"/>
    <w:rsid w:val="00C4411F"/>
    <w:rsid w:val="00C73B38"/>
    <w:rsid w:val="00C91BFB"/>
    <w:rsid w:val="00CB4A73"/>
    <w:rsid w:val="00CB5B1C"/>
    <w:rsid w:val="00CD3E7C"/>
    <w:rsid w:val="00CE25C6"/>
    <w:rsid w:val="00D03343"/>
    <w:rsid w:val="00D15BBF"/>
    <w:rsid w:val="00D17BC3"/>
    <w:rsid w:val="00D45ECF"/>
    <w:rsid w:val="00D73E30"/>
    <w:rsid w:val="00D807FB"/>
    <w:rsid w:val="00D910BC"/>
    <w:rsid w:val="00DA0CC0"/>
    <w:rsid w:val="00DB4BDF"/>
    <w:rsid w:val="00DD3AEC"/>
    <w:rsid w:val="00DE5B6E"/>
    <w:rsid w:val="00DF4740"/>
    <w:rsid w:val="00E0443D"/>
    <w:rsid w:val="00E2692D"/>
    <w:rsid w:val="00E35BA2"/>
    <w:rsid w:val="00E45957"/>
    <w:rsid w:val="00E516A1"/>
    <w:rsid w:val="00E621C7"/>
    <w:rsid w:val="00E775BF"/>
    <w:rsid w:val="00E8069D"/>
    <w:rsid w:val="00E8566F"/>
    <w:rsid w:val="00EB057C"/>
    <w:rsid w:val="00EE52EB"/>
    <w:rsid w:val="00EE7979"/>
    <w:rsid w:val="00F02DDF"/>
    <w:rsid w:val="00F3406A"/>
    <w:rsid w:val="00F350EA"/>
    <w:rsid w:val="00F42D1C"/>
    <w:rsid w:val="00F46F6A"/>
    <w:rsid w:val="00F526CB"/>
    <w:rsid w:val="00F826BB"/>
    <w:rsid w:val="00F835A5"/>
    <w:rsid w:val="00F84A9B"/>
    <w:rsid w:val="00F86EB7"/>
    <w:rsid w:val="00F97EBE"/>
    <w:rsid w:val="00FA2239"/>
    <w:rsid w:val="00FA55A3"/>
    <w:rsid w:val="00FB1323"/>
    <w:rsid w:val="00FB6A51"/>
    <w:rsid w:val="00FD245A"/>
    <w:rsid w:val="00FD7F96"/>
    <w:rsid w:val="00FE5A7C"/>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9FDBD35"/>
  <w15:chartTrackingRefBased/>
  <w15:docId w15:val="{A2BB8E5F-B9A3-4951-95C1-B0F7DAB0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FB1"/>
    <w:rPr>
      <w:rFonts w:eastAsia="Times New Roman" w:cs="Times New Roman"/>
      <w:szCs w:val="20"/>
    </w:rPr>
  </w:style>
  <w:style w:type="paragraph" w:styleId="Heading1">
    <w:name w:val="heading 1"/>
    <w:basedOn w:val="Normal"/>
    <w:next w:val="Normal"/>
    <w:link w:val="Heading1Char"/>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aliases w:val="l2"/>
    <w:basedOn w:val="Normal"/>
    <w:next w:val="Normal"/>
    <w:link w:val="Heading2Char"/>
    <w:uiPriority w:val="1"/>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nhideWhenUsed/>
    <w:qFormat/>
    <w:rsid w:val="002C1C26"/>
    <w:pPr>
      <w:keepNext/>
      <w:keepLines/>
      <w:spacing w:before="240" w:after="60"/>
      <w:outlineLvl w:val="7"/>
    </w:pPr>
    <w:rPr>
      <w:rFonts w:eastAsiaTheme="majorEastAsia" w:cstheme="majorBidi"/>
      <w:i/>
    </w:rPr>
  </w:style>
  <w:style w:type="paragraph" w:styleId="Heading9">
    <w:name w:val="heading 9"/>
    <w:basedOn w:val="Normal"/>
    <w:next w:val="Normal"/>
    <w:link w:val="Heading9Char"/>
    <w:unhideWhenUsed/>
    <w:qFormat/>
    <w:rsid w:val="002C1C26"/>
    <w:pPr>
      <w:keepNext/>
      <w:keepLines/>
      <w:spacing w:before="240" w:after="60"/>
      <w:outlineLvl w:val="8"/>
    </w:pPr>
    <w:rPr>
      <w:rFonts w:ascii="Arial" w:eastAsiaTheme="majorEastAsia" w:hAnsi="Arial" w:cstheme="majorBid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1C26"/>
    <w:rPr>
      <w:rFonts w:ascii="Arial" w:eastAsiaTheme="majorEastAsia" w:hAnsi="Arial" w:cstheme="majorBidi"/>
      <w:b/>
      <w:bCs/>
      <w:kern w:val="32"/>
      <w:sz w:val="32"/>
      <w:szCs w:val="28"/>
    </w:rPr>
  </w:style>
  <w:style w:type="character" w:customStyle="1" w:styleId="Heading2Char">
    <w:name w:val="Heading 2 Char"/>
    <w:aliases w:val="l2 Char"/>
    <w:basedOn w:val="DefaultParagraphFont"/>
    <w:link w:val="Heading2"/>
    <w:uiPriority w:val="1"/>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rsid w:val="002C1C26"/>
    <w:rPr>
      <w:rFonts w:eastAsiaTheme="majorEastAsia" w:cstheme="majorBidi"/>
      <w:i/>
      <w:szCs w:val="20"/>
    </w:rPr>
  </w:style>
  <w:style w:type="character" w:customStyle="1" w:styleId="Heading9Char">
    <w:name w:val="Heading 9 Char"/>
    <w:basedOn w:val="DefaultParagraphFont"/>
    <w:link w:val="Heading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Title">
    <w:name w:val="Title"/>
    <w:basedOn w:val="Normal"/>
    <w:link w:val="TitleChar"/>
    <w:qFormat/>
    <w:rsid w:val="00715FB1"/>
    <w:pPr>
      <w:jc w:val="center"/>
    </w:pPr>
    <w:rPr>
      <w:b/>
    </w:rPr>
  </w:style>
  <w:style w:type="character" w:customStyle="1" w:styleId="TitleChar">
    <w:name w:val="Title Char"/>
    <w:basedOn w:val="DefaultParagraphFont"/>
    <w:link w:val="Title"/>
    <w:rsid w:val="00715FB1"/>
    <w:rPr>
      <w:rFonts w:eastAsia="Times New Roman" w:cs="Times New Roman"/>
      <w:b/>
      <w:szCs w:val="20"/>
    </w:rPr>
  </w:style>
  <w:style w:type="paragraph" w:styleId="BodyText2">
    <w:name w:val="Body Text 2"/>
    <w:basedOn w:val="Normal"/>
    <w:link w:val="BodyText2Char"/>
    <w:rsid w:val="00715FB1"/>
    <w:pPr>
      <w:widowControl w:val="0"/>
      <w:jc w:val="center"/>
    </w:pPr>
    <w:rPr>
      <w:snapToGrid w:val="0"/>
      <w:sz w:val="18"/>
    </w:rPr>
  </w:style>
  <w:style w:type="character" w:customStyle="1" w:styleId="BodyText2Char">
    <w:name w:val="Body Text 2 Char"/>
    <w:basedOn w:val="DefaultParagraphFont"/>
    <w:link w:val="BodyText2"/>
    <w:rsid w:val="00715FB1"/>
    <w:rPr>
      <w:rFonts w:eastAsia="Times New Roman" w:cs="Times New Roman"/>
      <w:snapToGrid w:val="0"/>
      <w:sz w:val="18"/>
      <w:szCs w:val="20"/>
    </w:rPr>
  </w:style>
  <w:style w:type="paragraph" w:styleId="BodyText3">
    <w:name w:val="Body Text 3"/>
    <w:basedOn w:val="Normal"/>
    <w:link w:val="BodyText3Char"/>
    <w:rsid w:val="00715FB1"/>
    <w:rPr>
      <w:rFonts w:ascii="Arial" w:hAnsi="Arial"/>
      <w:sz w:val="16"/>
    </w:rPr>
  </w:style>
  <w:style w:type="character" w:customStyle="1" w:styleId="BodyText3Char">
    <w:name w:val="Body Text 3 Char"/>
    <w:basedOn w:val="DefaultParagraphFont"/>
    <w:link w:val="BodyText3"/>
    <w:rsid w:val="00715FB1"/>
    <w:rPr>
      <w:rFonts w:ascii="Arial" w:eastAsia="Times New Roman" w:hAnsi="Arial" w:cs="Times New Roman"/>
      <w:sz w:val="16"/>
      <w:szCs w:val="20"/>
    </w:rPr>
  </w:style>
  <w:style w:type="character" w:styleId="PageNumber">
    <w:name w:val="page number"/>
    <w:basedOn w:val="DefaultParagraphFont"/>
    <w:rsid w:val="00715FB1"/>
  </w:style>
  <w:style w:type="paragraph" w:styleId="BodyTextIndent2">
    <w:name w:val="Body Text Indent 2"/>
    <w:basedOn w:val="Normal"/>
    <w:link w:val="BodyTextIndent2Char"/>
    <w:rsid w:val="00715FB1"/>
    <w:pPr>
      <w:tabs>
        <w:tab w:val="left" w:pos="270"/>
        <w:tab w:val="left" w:pos="1440"/>
      </w:tabs>
      <w:ind w:left="1440"/>
    </w:pPr>
    <w:rPr>
      <w:rFonts w:ascii="Arial" w:hAnsi="Arial"/>
    </w:rPr>
  </w:style>
  <w:style w:type="character" w:customStyle="1" w:styleId="BodyTextIndent2Char">
    <w:name w:val="Body Text Indent 2 Char"/>
    <w:basedOn w:val="DefaultParagraphFont"/>
    <w:link w:val="BodyTextIndent2"/>
    <w:rsid w:val="00715FB1"/>
    <w:rPr>
      <w:rFonts w:ascii="Arial" w:eastAsia="Times New Roman" w:hAnsi="Arial" w:cs="Times New Roman"/>
      <w:szCs w:val="20"/>
    </w:rPr>
  </w:style>
  <w:style w:type="character" w:styleId="Hyperlink">
    <w:name w:val="Hyperlink"/>
    <w:rsid w:val="00715FB1"/>
    <w:rPr>
      <w:color w:val="0000FF"/>
      <w:u w:val="single"/>
    </w:rPr>
  </w:style>
  <w:style w:type="paragraph" w:customStyle="1" w:styleId="p4">
    <w:name w:val="p4"/>
    <w:basedOn w:val="Normal"/>
    <w:rsid w:val="00715FB1"/>
    <w:pPr>
      <w:widowControl w:val="0"/>
      <w:tabs>
        <w:tab w:val="left" w:pos="720"/>
      </w:tabs>
      <w:spacing w:line="240" w:lineRule="atLeast"/>
      <w:jc w:val="both"/>
    </w:pPr>
    <w:rPr>
      <w:rFonts w:ascii="Chicago" w:hAnsi="Chicago"/>
    </w:rPr>
  </w:style>
  <w:style w:type="character" w:customStyle="1" w:styleId="HTMLMarkup">
    <w:name w:val="HTML Markup"/>
    <w:rsid w:val="00715FB1"/>
    <w:rPr>
      <w:vanish/>
      <w:color w:val="FF0000"/>
    </w:rPr>
  </w:style>
  <w:style w:type="paragraph" w:styleId="BodyTextIndent3">
    <w:name w:val="Body Text Indent 3"/>
    <w:basedOn w:val="Normal"/>
    <w:link w:val="BodyTextIndent3Char"/>
    <w:rsid w:val="00715FB1"/>
    <w:pPr>
      <w:ind w:left="360" w:hanging="360"/>
    </w:pPr>
    <w:rPr>
      <w:rFonts w:ascii="Arial" w:hAnsi="Arial"/>
    </w:rPr>
  </w:style>
  <w:style w:type="character" w:customStyle="1" w:styleId="BodyTextIndent3Char">
    <w:name w:val="Body Text Indent 3 Char"/>
    <w:basedOn w:val="DefaultParagraphFont"/>
    <w:link w:val="BodyTextIndent3"/>
    <w:rsid w:val="00715FB1"/>
    <w:rPr>
      <w:rFonts w:ascii="Arial" w:eastAsia="Times New Roman" w:hAnsi="Arial" w:cs="Times New Roman"/>
      <w:szCs w:val="20"/>
    </w:rPr>
  </w:style>
  <w:style w:type="character" w:styleId="Emphasis">
    <w:name w:val="Emphasis"/>
    <w:qFormat/>
    <w:rsid w:val="00715FB1"/>
    <w:rPr>
      <w:i/>
      <w:iCs/>
    </w:rPr>
  </w:style>
  <w:style w:type="paragraph" w:styleId="NormalWeb">
    <w:name w:val="Normal (Web)"/>
    <w:basedOn w:val="Normal"/>
    <w:rsid w:val="00715FB1"/>
    <w:pPr>
      <w:spacing w:before="100" w:beforeAutospacing="1" w:after="100" w:afterAutospacing="1"/>
    </w:pPr>
    <w:rPr>
      <w:rFonts w:ascii="Trebuchet MS" w:hAnsi="Trebuchet MS"/>
      <w:sz w:val="20"/>
    </w:rPr>
  </w:style>
  <w:style w:type="character" w:styleId="Strong">
    <w:name w:val="Strong"/>
    <w:qFormat/>
    <w:rsid w:val="00715FB1"/>
    <w:rPr>
      <w:b/>
      <w:bCs/>
    </w:rPr>
  </w:style>
  <w:style w:type="paragraph" w:styleId="EndnoteText">
    <w:name w:val="endnote text"/>
    <w:basedOn w:val="Normal"/>
    <w:link w:val="EndnoteTextChar"/>
    <w:semiHidden/>
    <w:rsid w:val="00715FB1"/>
    <w:pPr>
      <w:widowControl w:val="0"/>
    </w:pPr>
    <w:rPr>
      <w:rFonts w:ascii="Dutch Roman 12pt" w:hAnsi="Dutch Roman 12pt"/>
      <w:snapToGrid w:val="0"/>
    </w:rPr>
  </w:style>
  <w:style w:type="character" w:customStyle="1" w:styleId="EndnoteTextChar">
    <w:name w:val="Endnote Text Char"/>
    <w:basedOn w:val="DefaultParagraphFont"/>
    <w:link w:val="EndnoteText"/>
    <w:semiHidden/>
    <w:rsid w:val="00715FB1"/>
    <w:rPr>
      <w:rFonts w:ascii="Dutch Roman 12pt" w:eastAsia="Times New Roman" w:hAnsi="Dutch Roman 12pt" w:cs="Times New Roman"/>
      <w:snapToGrid w:val="0"/>
      <w:szCs w:val="20"/>
    </w:rPr>
  </w:style>
  <w:style w:type="paragraph" w:customStyle="1" w:styleId="Default">
    <w:name w:val="Default"/>
    <w:rsid w:val="00715FB1"/>
    <w:pPr>
      <w:autoSpaceDE w:val="0"/>
      <w:autoSpaceDN w:val="0"/>
      <w:adjustRightInd w:val="0"/>
    </w:pPr>
    <w:rPr>
      <w:rFonts w:ascii="Arial" w:eastAsia="Times New Roman" w:hAnsi="Arial" w:cs="Arial"/>
      <w:color w:val="000000"/>
    </w:rPr>
  </w:style>
  <w:style w:type="paragraph" w:styleId="FootnoteText">
    <w:name w:val="footnote text"/>
    <w:basedOn w:val="Normal"/>
    <w:link w:val="FootnoteTextChar"/>
    <w:semiHidden/>
    <w:rsid w:val="00715FB1"/>
    <w:rPr>
      <w:sz w:val="20"/>
    </w:rPr>
  </w:style>
  <w:style w:type="character" w:customStyle="1" w:styleId="FootnoteTextChar">
    <w:name w:val="Footnote Text Char"/>
    <w:basedOn w:val="DefaultParagraphFont"/>
    <w:link w:val="FootnoteText"/>
    <w:semiHidden/>
    <w:rsid w:val="00715FB1"/>
    <w:rPr>
      <w:rFonts w:eastAsia="Times New Roman" w:cs="Times New Roman"/>
      <w:sz w:val="20"/>
      <w:szCs w:val="20"/>
    </w:rPr>
  </w:style>
  <w:style w:type="character" w:styleId="FootnoteReference">
    <w:name w:val="footnote reference"/>
    <w:semiHidden/>
    <w:rsid w:val="00715FB1"/>
    <w:rPr>
      <w:vertAlign w:val="superscript"/>
    </w:rPr>
  </w:style>
  <w:style w:type="character" w:styleId="FollowedHyperlink">
    <w:name w:val="FollowedHyperlink"/>
    <w:rsid w:val="00715FB1"/>
    <w:rPr>
      <w:color w:val="606420"/>
      <w:u w:val="single"/>
    </w:rPr>
  </w:style>
  <w:style w:type="paragraph" w:styleId="PlainText">
    <w:name w:val="Plain Text"/>
    <w:basedOn w:val="Normal"/>
    <w:link w:val="PlainTextChar"/>
    <w:uiPriority w:val="99"/>
    <w:rsid w:val="00715FB1"/>
    <w:rPr>
      <w:rFonts w:ascii="Consolas" w:hAnsi="Consolas"/>
      <w:sz w:val="21"/>
      <w:szCs w:val="21"/>
    </w:rPr>
  </w:style>
  <w:style w:type="character" w:customStyle="1" w:styleId="PlainTextChar">
    <w:name w:val="Plain Text Char"/>
    <w:basedOn w:val="DefaultParagraphFont"/>
    <w:link w:val="PlainText"/>
    <w:uiPriority w:val="99"/>
    <w:rsid w:val="00715FB1"/>
    <w:rPr>
      <w:rFonts w:ascii="Consolas" w:eastAsia="Times New Roman" w:hAnsi="Consolas" w:cs="Times New Roman"/>
      <w:sz w:val="21"/>
      <w:szCs w:val="21"/>
    </w:rPr>
  </w:style>
  <w:style w:type="paragraph" w:styleId="BalloonText">
    <w:name w:val="Balloon Text"/>
    <w:basedOn w:val="Normal"/>
    <w:link w:val="BalloonTextChar"/>
    <w:rsid w:val="00715FB1"/>
    <w:rPr>
      <w:rFonts w:ascii="Tahoma" w:hAnsi="Tahoma" w:cs="Tahoma"/>
      <w:sz w:val="16"/>
      <w:szCs w:val="16"/>
    </w:rPr>
  </w:style>
  <w:style w:type="character" w:customStyle="1" w:styleId="BalloonTextChar">
    <w:name w:val="Balloon Text Char"/>
    <w:basedOn w:val="DefaultParagraphFont"/>
    <w:link w:val="BalloonText"/>
    <w:rsid w:val="00715FB1"/>
    <w:rPr>
      <w:rFonts w:ascii="Tahoma" w:eastAsia="Times New Roman" w:hAnsi="Tahoma" w:cs="Tahoma"/>
      <w:sz w:val="16"/>
      <w:szCs w:val="16"/>
    </w:rPr>
  </w:style>
  <w:style w:type="character" w:styleId="CommentReference">
    <w:name w:val="annotation reference"/>
    <w:rsid w:val="00715FB1"/>
    <w:rPr>
      <w:sz w:val="16"/>
      <w:szCs w:val="16"/>
    </w:rPr>
  </w:style>
  <w:style w:type="paragraph" w:styleId="CommentText">
    <w:name w:val="annotation text"/>
    <w:basedOn w:val="Normal"/>
    <w:link w:val="CommentTextChar"/>
    <w:rsid w:val="00715FB1"/>
    <w:rPr>
      <w:sz w:val="20"/>
    </w:rPr>
  </w:style>
  <w:style w:type="character" w:customStyle="1" w:styleId="CommentTextChar">
    <w:name w:val="Comment Text Char"/>
    <w:basedOn w:val="DefaultParagraphFont"/>
    <w:link w:val="CommentText"/>
    <w:rsid w:val="00715FB1"/>
    <w:rPr>
      <w:rFonts w:eastAsia="Times New Roman" w:cs="Times New Roman"/>
      <w:sz w:val="20"/>
      <w:szCs w:val="20"/>
    </w:rPr>
  </w:style>
  <w:style w:type="paragraph" w:styleId="CommentSubject">
    <w:name w:val="annotation subject"/>
    <w:basedOn w:val="CommentText"/>
    <w:next w:val="CommentText"/>
    <w:link w:val="CommentSubjectChar"/>
    <w:semiHidden/>
    <w:rsid w:val="00715FB1"/>
    <w:rPr>
      <w:b/>
      <w:bCs/>
    </w:rPr>
  </w:style>
  <w:style w:type="character" w:customStyle="1" w:styleId="CommentSubjectChar">
    <w:name w:val="Comment Subject Char"/>
    <w:basedOn w:val="CommentTextChar"/>
    <w:link w:val="CommentSubject"/>
    <w:semiHidden/>
    <w:rsid w:val="00715FB1"/>
    <w:rPr>
      <w:rFonts w:eastAsia="Times New Roman" w:cs="Times New Roman"/>
      <w:b/>
      <w:bCs/>
      <w:sz w:val="20"/>
      <w:szCs w:val="20"/>
    </w:rPr>
  </w:style>
  <w:style w:type="paragraph" w:styleId="ListParagraph">
    <w:name w:val="List Paragraph"/>
    <w:basedOn w:val="Normal"/>
    <w:uiPriority w:val="34"/>
    <w:qFormat/>
    <w:rsid w:val="00715FB1"/>
    <w:pPr>
      <w:ind w:left="720"/>
      <w:contextualSpacing/>
    </w:pPr>
    <w:rPr>
      <w:rFonts w:eastAsia="Calibri"/>
      <w:szCs w:val="24"/>
    </w:rPr>
  </w:style>
  <w:style w:type="character" w:styleId="UnresolvedMention">
    <w:name w:val="Unresolved Mention"/>
    <w:basedOn w:val="DefaultParagraphFont"/>
    <w:uiPriority w:val="99"/>
    <w:semiHidden/>
    <w:unhideWhenUsed/>
    <w:rsid w:val="00715FB1"/>
    <w:rPr>
      <w:color w:val="605E5C"/>
      <w:shd w:val="clear" w:color="auto" w:fill="E1DFDD"/>
    </w:rPr>
  </w:style>
  <w:style w:type="paragraph" w:styleId="BodyTextIndent">
    <w:name w:val="Body Text Indent"/>
    <w:basedOn w:val="Normal"/>
    <w:link w:val="BodyTextIndentChar"/>
    <w:unhideWhenUsed/>
    <w:rsid w:val="00715FB1"/>
    <w:pPr>
      <w:spacing w:after="120"/>
      <w:ind w:left="360"/>
    </w:pPr>
  </w:style>
  <w:style w:type="character" w:customStyle="1" w:styleId="BodyTextIndentChar">
    <w:name w:val="Body Text Indent Char"/>
    <w:basedOn w:val="DefaultParagraphFont"/>
    <w:link w:val="BodyTextIndent"/>
    <w:rsid w:val="00715FB1"/>
    <w:rPr>
      <w:rFonts w:eastAsia="Times New Roman" w:cs="Times New Roman"/>
      <w:szCs w:val="20"/>
    </w:rPr>
  </w:style>
  <w:style w:type="paragraph" w:styleId="BodyText">
    <w:name w:val="Body Text"/>
    <w:basedOn w:val="Normal"/>
    <w:link w:val="BodyTextChar"/>
    <w:unhideWhenUsed/>
    <w:qFormat/>
    <w:rsid w:val="00715FB1"/>
    <w:pPr>
      <w:spacing w:after="120"/>
    </w:pPr>
  </w:style>
  <w:style w:type="character" w:customStyle="1" w:styleId="BodyTextChar">
    <w:name w:val="Body Text Char"/>
    <w:basedOn w:val="DefaultParagraphFont"/>
    <w:link w:val="BodyText"/>
    <w:rsid w:val="00715FB1"/>
    <w:rPr>
      <w:rFonts w:eastAsia="Times New Roman" w:cs="Times New Roman"/>
      <w:szCs w:val="20"/>
    </w:rPr>
  </w:style>
  <w:style w:type="numbering" w:customStyle="1" w:styleId="NoList1">
    <w:name w:val="No List1"/>
    <w:next w:val="NoList"/>
    <w:uiPriority w:val="99"/>
    <w:semiHidden/>
    <w:unhideWhenUsed/>
    <w:rsid w:val="00715FB1"/>
  </w:style>
  <w:style w:type="paragraph" w:customStyle="1" w:styleId="TableParagraph">
    <w:name w:val="Table Paragraph"/>
    <w:basedOn w:val="Normal"/>
    <w:uiPriority w:val="1"/>
    <w:qFormat/>
    <w:rsid w:val="00715FB1"/>
    <w:pPr>
      <w:widowControl w:val="0"/>
      <w:autoSpaceDE w:val="0"/>
      <w:autoSpaceDN w:val="0"/>
      <w:adjustRightInd w:val="0"/>
    </w:pPr>
    <w:rPr>
      <w:szCs w:val="24"/>
    </w:rPr>
  </w:style>
  <w:style w:type="paragraph" w:customStyle="1" w:styleId="in-1">
    <w:name w:val="in-1"/>
    <w:basedOn w:val="Normal"/>
    <w:rsid w:val="00715FB1"/>
    <w:pPr>
      <w:widowControl w:val="0"/>
      <w:ind w:left="540" w:right="640" w:hanging="540"/>
    </w:pPr>
    <w:rPr>
      <w:rFonts w:ascii="Courier New" w:hAnsi="Courier New"/>
      <w:sz w:val="20"/>
    </w:rPr>
  </w:style>
  <w:style w:type="table" w:styleId="TableGrid">
    <w:name w:val="Table Grid"/>
    <w:basedOn w:val="TableNormal"/>
    <w:rsid w:val="00715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no TOC"/>
    <w:basedOn w:val="Normal"/>
    <w:next w:val="Normal"/>
    <w:rsid w:val="00715FB1"/>
    <w:pPr>
      <w:keepNext/>
      <w:numPr>
        <w:numId w:val="36"/>
      </w:numPr>
      <w:spacing w:before="240" w:after="120"/>
    </w:pPr>
    <w:rPr>
      <w:rFonts w:ascii="Arial" w:eastAsia="Calibri" w:hAnsi="Arial" w:cs="Arial"/>
      <w:b/>
      <w:sz w:val="32"/>
      <w:szCs w:val="22"/>
    </w:rPr>
  </w:style>
  <w:style w:type="paragraph" w:customStyle="1" w:styleId="Heading2-noTOC">
    <w:name w:val="Heading 2-no TOC"/>
    <w:basedOn w:val="Normal"/>
    <w:next w:val="Normal"/>
    <w:rsid w:val="00715FB1"/>
    <w:pPr>
      <w:keepNext/>
      <w:numPr>
        <w:ilvl w:val="1"/>
        <w:numId w:val="36"/>
      </w:numPr>
      <w:spacing w:before="240" w:after="120"/>
    </w:pPr>
    <w:rPr>
      <w:rFonts w:ascii="Arial" w:eastAsia="Calibri" w:hAnsi="Arial" w:cs="Arial"/>
      <w:b/>
      <w:spacing w:val="10"/>
      <w:sz w:val="28"/>
      <w:szCs w:val="22"/>
    </w:rPr>
  </w:style>
  <w:style w:type="paragraph" w:customStyle="1" w:styleId="Heading3-noTOC">
    <w:name w:val="Heading 3-no TOC"/>
    <w:basedOn w:val="Normal"/>
    <w:next w:val="Normal"/>
    <w:rsid w:val="00715FB1"/>
    <w:pPr>
      <w:keepNext/>
      <w:numPr>
        <w:ilvl w:val="2"/>
        <w:numId w:val="36"/>
      </w:numPr>
      <w:spacing w:before="240" w:after="120"/>
    </w:pPr>
    <w:rPr>
      <w:rFonts w:ascii="Arial" w:eastAsia="Calibri" w:hAnsi="Arial" w:cs="Arial"/>
      <w:b/>
      <w:szCs w:val="22"/>
    </w:rPr>
  </w:style>
  <w:style w:type="paragraph" w:customStyle="1" w:styleId="Heading4-noTOC">
    <w:name w:val="Heading 4-no TOC"/>
    <w:basedOn w:val="Normal"/>
    <w:next w:val="Normal"/>
    <w:rsid w:val="00715FB1"/>
    <w:pPr>
      <w:keepNext/>
      <w:numPr>
        <w:ilvl w:val="3"/>
        <w:numId w:val="36"/>
      </w:numPr>
      <w:spacing w:before="240" w:after="120"/>
    </w:pPr>
    <w:rPr>
      <w:rFonts w:ascii="Arial" w:eastAsia="Calibri" w:hAnsi="Arial" w:cs="Arial"/>
      <w:b/>
      <w:i/>
      <w:szCs w:val="22"/>
    </w:rPr>
  </w:style>
  <w:style w:type="paragraph" w:customStyle="1" w:styleId="Heading5-noTOC">
    <w:name w:val="Heading 5-no TOC"/>
    <w:basedOn w:val="Normal"/>
    <w:next w:val="Normal"/>
    <w:semiHidden/>
    <w:rsid w:val="00715FB1"/>
    <w:pPr>
      <w:keepNext/>
      <w:numPr>
        <w:ilvl w:val="4"/>
        <w:numId w:val="36"/>
      </w:numPr>
      <w:tabs>
        <w:tab w:val="num" w:pos="360"/>
      </w:tabs>
      <w:spacing w:before="240" w:after="120"/>
      <w:ind w:left="0" w:firstLine="0"/>
    </w:pPr>
    <w:rPr>
      <w:rFonts w:ascii="Arial" w:eastAsia="Calibri" w:hAnsi="Arial" w:cs="Arial"/>
      <w:b/>
      <w:i/>
      <w:szCs w:val="22"/>
      <w:u w:val="single"/>
    </w:rPr>
  </w:style>
  <w:style w:type="paragraph" w:customStyle="1" w:styleId="Heading6-noTOC">
    <w:name w:val="Heading 6-no TOC"/>
    <w:basedOn w:val="Normal"/>
    <w:next w:val="Normal"/>
    <w:semiHidden/>
    <w:rsid w:val="00715FB1"/>
    <w:pPr>
      <w:keepNext/>
      <w:numPr>
        <w:ilvl w:val="5"/>
        <w:numId w:val="36"/>
      </w:numPr>
      <w:tabs>
        <w:tab w:val="num" w:pos="360"/>
      </w:tabs>
      <w:spacing w:before="240" w:after="120"/>
      <w:ind w:left="0" w:firstLine="0"/>
    </w:pPr>
    <w:rPr>
      <w:rFonts w:ascii="Arial" w:eastAsia="Calibri" w:hAnsi="Arial" w:cs="Arial"/>
      <w:szCs w:val="22"/>
    </w:rPr>
  </w:style>
  <w:style w:type="paragraph" w:customStyle="1" w:styleId="Heading7-noTOC">
    <w:name w:val="Heading 7-no TOC"/>
    <w:basedOn w:val="Normal"/>
    <w:next w:val="Normal"/>
    <w:semiHidden/>
    <w:rsid w:val="00715FB1"/>
    <w:pPr>
      <w:keepNext/>
      <w:numPr>
        <w:ilvl w:val="6"/>
        <w:numId w:val="36"/>
      </w:numPr>
      <w:tabs>
        <w:tab w:val="num" w:pos="360"/>
      </w:tabs>
      <w:spacing w:before="240" w:after="120"/>
      <w:ind w:left="0" w:firstLine="0"/>
    </w:pPr>
    <w:rPr>
      <w:rFonts w:ascii="Arial" w:eastAsia="Calibri" w:hAnsi="Arial" w:cs="Arial"/>
      <w:i/>
      <w:sz w:val="22"/>
      <w:szCs w:val="22"/>
    </w:rPr>
  </w:style>
  <w:style w:type="paragraph" w:customStyle="1" w:styleId="Heading8-noTOC">
    <w:name w:val="Heading 8-no TOC"/>
    <w:basedOn w:val="Normal"/>
    <w:next w:val="Normal"/>
    <w:semiHidden/>
    <w:rsid w:val="00715FB1"/>
    <w:pPr>
      <w:keepNext/>
      <w:numPr>
        <w:ilvl w:val="7"/>
        <w:numId w:val="36"/>
      </w:numPr>
      <w:tabs>
        <w:tab w:val="num" w:pos="360"/>
      </w:tabs>
      <w:spacing w:before="240" w:after="120"/>
      <w:ind w:left="0" w:firstLine="0"/>
    </w:pPr>
    <w:rPr>
      <w:rFonts w:ascii="Arial" w:eastAsia="Calibri" w:hAnsi="Arial" w:cs="Arial"/>
      <w:i/>
      <w:szCs w:val="22"/>
      <w:u w:val="single"/>
    </w:rPr>
  </w:style>
  <w:style w:type="paragraph" w:customStyle="1" w:styleId="Heading9-noTOC">
    <w:name w:val="Heading 9-no TOC"/>
    <w:basedOn w:val="Normal"/>
    <w:next w:val="Normal"/>
    <w:semiHidden/>
    <w:rsid w:val="00715FB1"/>
    <w:pPr>
      <w:keepNext/>
      <w:numPr>
        <w:ilvl w:val="8"/>
        <w:numId w:val="36"/>
      </w:numPr>
      <w:tabs>
        <w:tab w:val="num" w:pos="360"/>
      </w:tabs>
      <w:spacing w:before="240" w:after="120"/>
      <w:ind w:left="0" w:firstLine="0"/>
    </w:pPr>
    <w:rPr>
      <w:rFonts w:ascii="Arial" w:eastAsia="Calibri" w:hAnsi="Arial" w:cs="Arial"/>
      <w:b/>
      <w:sz w:val="22"/>
      <w:szCs w:val="22"/>
    </w:rPr>
  </w:style>
  <w:style w:type="paragraph" w:styleId="HTMLPreformatted">
    <w:name w:val="HTML Preformatted"/>
    <w:basedOn w:val="Normal"/>
    <w:link w:val="HTMLPreformattedChar"/>
    <w:rsid w:val="00715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15FB1"/>
    <w:rPr>
      <w:rFonts w:ascii="Courier New" w:eastAsia="Times New Roman" w:hAnsi="Courier New" w:cs="Courier New"/>
      <w:sz w:val="20"/>
      <w:szCs w:val="20"/>
    </w:rPr>
  </w:style>
  <w:style w:type="paragraph" w:styleId="BlockText">
    <w:name w:val="Block Text"/>
    <w:basedOn w:val="Normal"/>
    <w:rsid w:val="00715FB1"/>
    <w:pPr>
      <w:tabs>
        <w:tab w:val="left" w:pos="-720"/>
        <w:tab w:val="left" w:pos="-360"/>
      </w:tabs>
      <w:suppressAutoHyphens/>
      <w:ind w:left="990" w:right="1152"/>
      <w:jc w:val="both"/>
    </w:pPr>
    <w:rPr>
      <w:rFonts w:ascii="Tahoma" w:hAnsi="Tahoma"/>
      <w:b/>
      <w:sz w:val="28"/>
    </w:rPr>
  </w:style>
  <w:style w:type="paragraph" w:styleId="Revision">
    <w:name w:val="Revision"/>
    <w:hidden/>
    <w:uiPriority w:val="99"/>
    <w:semiHidden/>
    <w:rsid w:val="00110022"/>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hyperlink" Target="https://www.osc.state.ny.us/state-vendors/vendrep/vendrep-system" TargetMode="External"/><Relationship Id="rId39" Type="http://schemas.openxmlformats.org/officeDocument/2006/relationships/hyperlink" Target="https://www.tax.ny.gov/pdf/current_forms/st/st220td_fill_in.pdf" TargetMode="External"/><Relationship Id="rId3" Type="http://schemas.openxmlformats.org/officeDocument/2006/relationships/settings" Target="settings.xml"/><Relationship Id="rId21" Type="http://schemas.openxmlformats.org/officeDocument/2006/relationships/hyperlink" Target="mailto:cau@nysed.gov" TargetMode="External"/><Relationship Id="rId34" Type="http://schemas.openxmlformats.org/officeDocument/2006/relationships/hyperlink" Target="https://web.osc.state.ny.us/agencies/guide/MyWebHelp/Default.htm" TargetMode="External"/><Relationship Id="rId42" Type="http://schemas.openxmlformats.org/officeDocument/2006/relationships/hyperlink" Target="https://ny.newnycontracts.com/FrontEnd/VendorSearchPublic.asp" TargetMode="External"/><Relationship Id="rId47" Type="http://schemas.openxmlformats.org/officeDocument/2006/relationships/header" Target="header4.xml"/><Relationship Id="rId50" Type="http://schemas.openxmlformats.org/officeDocument/2006/relationships/footer" Target="footer4.xml"/><Relationship Id="rId7" Type="http://schemas.openxmlformats.org/officeDocument/2006/relationships/hyperlink" Target="https://www.culturalheritage.org/about-conservation/code-of-ethics" TargetMode="External"/><Relationship Id="rId12" Type="http://schemas.openxmlformats.org/officeDocument/2006/relationships/hyperlink" Target="mailto:cau@nysed.gov" TargetMode="External"/><Relationship Id="rId17" Type="http://schemas.openxmlformats.org/officeDocument/2006/relationships/image" Target="media/image2.jpeg"/><Relationship Id="rId25" Type="http://schemas.openxmlformats.org/officeDocument/2006/relationships/hyperlink" Target="https://www.osc.state.ny.us/state-vendors/vendrep/vendor-responsibility-documentation" TargetMode="External"/><Relationship Id="rId33" Type="http://schemas.openxmlformats.org/officeDocument/2006/relationships/hyperlink" Target="https://www.osc.state.ny.us/agencies/forms/ac3272s.doc" TargetMode="External"/><Relationship Id="rId38" Type="http://schemas.openxmlformats.org/officeDocument/2006/relationships/hyperlink" Target="https://www.tax.ny.gov/pdf/current_forms/st/st220ca_fill_in.pdf"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mailto:cau@nysed.gov" TargetMode="External"/><Relationship Id="rId29" Type="http://schemas.openxmlformats.org/officeDocument/2006/relationships/hyperlink" Target="mailto:ITServiceDesk@osc.ny.gov" TargetMode="External"/><Relationship Id="rId41" Type="http://schemas.openxmlformats.org/officeDocument/2006/relationships/hyperlink" Target="mailto:mwbecertification@esd.ny.gov"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rfp@nysed.gov" TargetMode="External"/><Relationship Id="rId24" Type="http://schemas.openxmlformats.org/officeDocument/2006/relationships/hyperlink" Target="https://www.osc.state.ny.us/state-vendors/vendrep/file-your-vendor-responsibility-questionnaire" TargetMode="External"/><Relationship Id="rId32" Type="http://schemas.openxmlformats.org/officeDocument/2006/relationships/hyperlink" Target="https://www.osc.state.ny.us/agencies/forms/ac3271s.doc" TargetMode="External"/><Relationship Id="rId37" Type="http://schemas.openxmlformats.org/officeDocument/2006/relationships/hyperlink" Target="https://www.tax.ny.gov/pdf/publications/sales/pub223.pdf" TargetMode="External"/><Relationship Id="rId40" Type="http://schemas.openxmlformats.org/officeDocument/2006/relationships/hyperlink" Target="mailto:opa@esd.ny.gov"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sararfp@nysed.gov" TargetMode="External"/><Relationship Id="rId28" Type="http://schemas.openxmlformats.org/officeDocument/2006/relationships/hyperlink" Target="https://www.osc.state.ny.us/online-services/get-help" TargetMode="External"/><Relationship Id="rId36" Type="http://schemas.openxmlformats.org/officeDocument/2006/relationships/hyperlink" Target="http://www.wcb.ny.gov/content/main/Employers/Employers.jsp" TargetMode="External"/><Relationship Id="rId49" Type="http://schemas.openxmlformats.org/officeDocument/2006/relationships/header" Target="header6.xml"/><Relationship Id="rId10" Type="http://schemas.openxmlformats.org/officeDocument/2006/relationships/hyperlink" Target="mailto:sararfp@nysed.gov" TargetMode="External"/><Relationship Id="rId19" Type="http://schemas.openxmlformats.org/officeDocument/2006/relationships/image" Target="media/image4.jpeg"/><Relationship Id="rId31" Type="http://schemas.openxmlformats.org/officeDocument/2006/relationships/hyperlink" Target="http://www.oms.nysed.gov/fiscal/cau/PLL/procurementpolicy.htm" TargetMode="External"/><Relationship Id="rId44" Type="http://schemas.openxmlformats.org/officeDocument/2006/relationships/header" Target="header2.xml"/><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archives.nysed.gov/ifb22003" TargetMode="External"/><Relationship Id="rId14" Type="http://schemas.openxmlformats.org/officeDocument/2006/relationships/footer" Target="footer1.xml"/><Relationship Id="rId22" Type="http://schemas.openxmlformats.org/officeDocument/2006/relationships/hyperlink" Target="mailto:sararfp@nysed.gov" TargetMode="External"/><Relationship Id="rId27" Type="http://schemas.openxmlformats.org/officeDocument/2006/relationships/hyperlink" Target="https://onlineservices.osc.state.ny.us/" TargetMode="External"/><Relationship Id="rId30" Type="http://schemas.openxmlformats.org/officeDocument/2006/relationships/hyperlink" Target="https://www.osc.state.ny.us/state-vendors/vendrep/vendor-responsibility-forms" TargetMode="External"/><Relationship Id="rId35" Type="http://schemas.openxmlformats.org/officeDocument/2006/relationships/hyperlink" Target="https://jcope.ny.gov/sites/g/files/oee746/files/documents/2017/09/public-officers-law-73.pdf" TargetMode="External"/><Relationship Id="rId43" Type="http://schemas.openxmlformats.org/officeDocument/2006/relationships/hyperlink" Target="https://ogs.ny.gov/list-entities-determined-be-non-responsive-biddersofferers-pursuant-nys-iran-divestment-act-2012" TargetMode="External"/><Relationship Id="rId48" Type="http://schemas.openxmlformats.org/officeDocument/2006/relationships/header" Target="header5.xml"/><Relationship Id="rId8" Type="http://schemas.openxmlformats.org/officeDocument/2006/relationships/hyperlink" Target="mailto:sararfp@nysed.gov" TargetMode="External"/><Relationship Id="rId5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15494</Words>
  <Characters>83053</Characters>
  <Application>Microsoft Office Word</Application>
  <DocSecurity>0</DocSecurity>
  <Lines>1538</Lines>
  <Paragraphs>615</Paragraphs>
  <ScaleCrop>false</ScaleCrop>
  <HeadingPairs>
    <vt:vector size="2" baseType="variant">
      <vt:variant>
        <vt:lpstr>Title</vt:lpstr>
      </vt:variant>
      <vt:variant>
        <vt:i4>1</vt:i4>
      </vt:variant>
    </vt:vector>
  </HeadingPairs>
  <TitlesOfParts>
    <vt:vector size="1" baseType="lpstr">
      <vt:lpstr>IFB 22-003 Conservation and Digitization of Schillner Maps</vt:lpstr>
    </vt:vector>
  </TitlesOfParts>
  <Company/>
  <LinksUpToDate>false</LinksUpToDate>
  <CharactersWithSpaces>97932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22-003 Conservation and Digitization of Schillner Maps</dc:title>
  <dc:subject/>
  <dc:creator>Clare Flemming</dc:creator>
  <cp:keywords/>
  <dc:description/>
  <cp:lastModifiedBy>Adam Kutryb</cp:lastModifiedBy>
  <cp:revision>2</cp:revision>
  <dcterms:created xsi:type="dcterms:W3CDTF">2022-06-29T14:35:00Z</dcterms:created>
  <dcterms:modified xsi:type="dcterms:W3CDTF">2022-06-29T14:35:00Z</dcterms:modified>
</cp:coreProperties>
</file>